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41" w:rsidRDefault="00697F41" w:rsidP="00697F41">
      <w:pPr>
        <w:rPr>
          <w:b/>
          <w:bCs/>
        </w:rPr>
      </w:pPr>
    </w:p>
    <w:p w:rsidR="00791A69" w:rsidRDefault="00791A69" w:rsidP="00697F41">
      <w:pPr>
        <w:jc w:val="center"/>
        <w:rPr>
          <w:b/>
          <w:bCs/>
        </w:rPr>
      </w:pPr>
    </w:p>
    <w:p w:rsidR="00772027" w:rsidRPr="00310AA5" w:rsidRDefault="00772027" w:rsidP="00697F41">
      <w:pPr>
        <w:jc w:val="center"/>
        <w:rPr>
          <w:b/>
          <w:bCs/>
        </w:rPr>
      </w:pPr>
      <w:r w:rsidRPr="00310AA5">
        <w:rPr>
          <w:b/>
          <w:bCs/>
        </w:rPr>
        <w:t>BHARAT ELECTRONICS LIMITED</w:t>
      </w:r>
    </w:p>
    <w:p w:rsidR="00772027" w:rsidRPr="00310AA5" w:rsidRDefault="00772027" w:rsidP="00772027">
      <w:pPr>
        <w:jc w:val="center"/>
        <w:rPr>
          <w:b/>
          <w:bCs/>
        </w:rPr>
      </w:pPr>
      <w:r w:rsidRPr="00310AA5">
        <w:rPr>
          <w:b/>
          <w:bCs/>
        </w:rPr>
        <w:t xml:space="preserve"> (A Govt. of India Enterprise under the Ministry of </w:t>
      </w:r>
      <w:proofErr w:type="spellStart"/>
      <w:r w:rsidRPr="00310AA5">
        <w:rPr>
          <w:b/>
          <w:bCs/>
        </w:rPr>
        <w:t>Defence</w:t>
      </w:r>
      <w:proofErr w:type="spellEnd"/>
      <w:r w:rsidRPr="00310AA5">
        <w:rPr>
          <w:b/>
          <w:bCs/>
        </w:rPr>
        <w:t>)</w:t>
      </w:r>
    </w:p>
    <w:p w:rsidR="00772027" w:rsidRDefault="00772027" w:rsidP="00772027">
      <w:pPr>
        <w:pStyle w:val="Default"/>
        <w:jc w:val="center"/>
        <w:rPr>
          <w:b/>
          <w:bCs/>
        </w:rPr>
      </w:pPr>
      <w:r w:rsidRPr="00310AA5">
        <w:rPr>
          <w:b/>
          <w:bCs/>
        </w:rPr>
        <w:t>PANCHKULA</w:t>
      </w:r>
    </w:p>
    <w:p w:rsidR="00791A69" w:rsidRPr="00310AA5" w:rsidRDefault="00791A69" w:rsidP="00772027">
      <w:pPr>
        <w:pStyle w:val="Default"/>
        <w:jc w:val="center"/>
      </w:pPr>
      <w:r>
        <w:rPr>
          <w:b/>
          <w:bCs/>
        </w:rPr>
        <w:t>CIN: L32309KA1954GOI000787</w:t>
      </w:r>
    </w:p>
    <w:p w:rsidR="00772027" w:rsidRPr="00310AA5" w:rsidRDefault="00772027" w:rsidP="00772027">
      <w:pPr>
        <w:jc w:val="center"/>
        <w:rPr>
          <w:b/>
          <w:bCs/>
        </w:rPr>
      </w:pPr>
      <w:r w:rsidRPr="00310AA5">
        <w:rPr>
          <w:color w:val="000000"/>
        </w:rPr>
        <w:t xml:space="preserve"> </w:t>
      </w:r>
    </w:p>
    <w:p w:rsidR="00772027" w:rsidRPr="00310AA5" w:rsidRDefault="003D6F0C" w:rsidP="003D6F0C">
      <w:pPr>
        <w:ind w:left="2880" w:right="424" w:firstLine="720"/>
        <w:jc w:val="right"/>
        <w:rPr>
          <w:b/>
          <w:bCs/>
        </w:rPr>
      </w:pPr>
      <w:r>
        <w:rPr>
          <w:b/>
          <w:bCs/>
        </w:rPr>
        <w:t>Advertisement No.</w:t>
      </w:r>
      <w:r w:rsidR="00C77BFA">
        <w:rPr>
          <w:b/>
          <w:bCs/>
        </w:rPr>
        <w:t xml:space="preserve">: </w:t>
      </w:r>
      <w:r w:rsidR="00E9134B" w:rsidRPr="003D6F0C">
        <w:rPr>
          <w:b/>
          <w:bCs/>
        </w:rPr>
        <w:t>PK84/</w:t>
      </w:r>
      <w:proofErr w:type="gramStart"/>
      <w:r w:rsidR="00E9134B" w:rsidRPr="003D6F0C">
        <w:rPr>
          <w:b/>
          <w:bCs/>
        </w:rPr>
        <w:t>SAO</w:t>
      </w:r>
      <w:r w:rsidR="00482BD2" w:rsidRPr="003D6F0C">
        <w:rPr>
          <w:b/>
          <w:bCs/>
        </w:rPr>
        <w:t>(</w:t>
      </w:r>
      <w:proofErr w:type="gramEnd"/>
      <w:r w:rsidR="00E9134B" w:rsidRPr="003D6F0C">
        <w:rPr>
          <w:b/>
          <w:bCs/>
        </w:rPr>
        <w:t>OL</w:t>
      </w:r>
      <w:r w:rsidR="00482BD2" w:rsidRPr="003D6F0C">
        <w:rPr>
          <w:b/>
          <w:bCs/>
        </w:rPr>
        <w:t>)</w:t>
      </w:r>
      <w:r w:rsidR="00E9134B" w:rsidRPr="003D6F0C">
        <w:rPr>
          <w:b/>
          <w:bCs/>
        </w:rPr>
        <w:t>/202425</w:t>
      </w:r>
      <w:r w:rsidR="00C77BFA">
        <w:rPr>
          <w:b/>
          <w:bCs/>
        </w:rPr>
        <w:t xml:space="preserve"> </w:t>
      </w:r>
    </w:p>
    <w:p w:rsidR="00772027" w:rsidRPr="00310AA5" w:rsidRDefault="00772027" w:rsidP="00772027">
      <w:pPr>
        <w:ind w:right="355"/>
        <w:jc w:val="right"/>
        <w:rPr>
          <w:b/>
          <w:bCs/>
        </w:rPr>
      </w:pPr>
      <w:r w:rsidRPr="00310AA5">
        <w:rPr>
          <w:b/>
          <w:bCs/>
        </w:rPr>
        <w:t xml:space="preserve">Date of Release of Advertisement: </w:t>
      </w:r>
      <w:r w:rsidR="00E9134B">
        <w:rPr>
          <w:b/>
          <w:bCs/>
        </w:rPr>
        <w:t>05.02.2025</w:t>
      </w:r>
    </w:p>
    <w:p w:rsidR="00772027" w:rsidRPr="00310AA5" w:rsidRDefault="00772027" w:rsidP="00772027">
      <w:pPr>
        <w:ind w:right="355"/>
        <w:jc w:val="right"/>
        <w:rPr>
          <w:b/>
          <w:bCs/>
        </w:rPr>
      </w:pPr>
      <w:r w:rsidRPr="00310AA5">
        <w:rPr>
          <w:b/>
          <w:bCs/>
        </w:rPr>
        <w:t xml:space="preserve">Last Date for Receipt of Applications: </w:t>
      </w:r>
      <w:r w:rsidR="00E9134B">
        <w:rPr>
          <w:b/>
          <w:bCs/>
        </w:rPr>
        <w:t>26.02.2025</w:t>
      </w:r>
    </w:p>
    <w:p w:rsidR="00772027" w:rsidRPr="00310AA5" w:rsidRDefault="00772027" w:rsidP="00772027">
      <w:pPr>
        <w:jc w:val="right"/>
        <w:rPr>
          <w:b/>
          <w:bCs/>
        </w:rPr>
      </w:pPr>
    </w:p>
    <w:p w:rsidR="00772027" w:rsidRPr="00310AA5" w:rsidRDefault="00772027" w:rsidP="00772027">
      <w:pPr>
        <w:autoSpaceDE w:val="0"/>
        <w:autoSpaceDN w:val="0"/>
        <w:adjustRightInd w:val="0"/>
        <w:rPr>
          <w:color w:val="000000"/>
        </w:rPr>
      </w:pPr>
    </w:p>
    <w:p w:rsidR="00772027" w:rsidRPr="00310AA5" w:rsidRDefault="00772027" w:rsidP="00772027">
      <w:pPr>
        <w:ind w:right="-46"/>
        <w:jc w:val="both"/>
        <w:rPr>
          <w:color w:val="000000"/>
        </w:rPr>
      </w:pPr>
      <w:r w:rsidRPr="00310AA5">
        <w:rPr>
          <w:color w:val="000000"/>
        </w:rPr>
        <w:t xml:space="preserve">Bharat Electronics Limited (BEL) </w:t>
      </w:r>
      <w:r>
        <w:rPr>
          <w:color w:val="000000"/>
        </w:rPr>
        <w:t xml:space="preserve">is </w:t>
      </w:r>
      <w:r w:rsidRPr="00310AA5">
        <w:rPr>
          <w:color w:val="000000"/>
        </w:rPr>
        <w:t xml:space="preserve">a </w:t>
      </w:r>
      <w:proofErr w:type="spellStart"/>
      <w:r w:rsidRPr="00310AA5">
        <w:rPr>
          <w:color w:val="000000"/>
        </w:rPr>
        <w:t>Navaratna</w:t>
      </w:r>
      <w:proofErr w:type="spellEnd"/>
      <w:r w:rsidRPr="00310AA5">
        <w:rPr>
          <w:color w:val="000000"/>
        </w:rPr>
        <w:t xml:space="preserve"> Company and India’s premier Professional Electronics Company with a portfolio of over 350 different products in the areas of Military Communication, Radars, Naval Systems, C4I Systems, Weapon Systems, Homeland Security, Telecom and Broadcast, Electronic Warfare, Tank Electronics and Electro Optics. </w:t>
      </w:r>
    </w:p>
    <w:p w:rsidR="00772027" w:rsidRPr="00310AA5" w:rsidRDefault="00772027" w:rsidP="00772027">
      <w:pPr>
        <w:ind w:right="355"/>
        <w:jc w:val="both"/>
        <w:rPr>
          <w:color w:val="000000"/>
        </w:rPr>
      </w:pPr>
    </w:p>
    <w:p w:rsidR="00772027" w:rsidRPr="00310AA5" w:rsidRDefault="00772027" w:rsidP="00697F41">
      <w:pPr>
        <w:pStyle w:val="Default"/>
        <w:jc w:val="both"/>
      </w:pPr>
      <w:r w:rsidRPr="00310AA5">
        <w:t>BEL</w:t>
      </w:r>
      <w:r w:rsidR="00791A69">
        <w:t xml:space="preserve"> </w:t>
      </w:r>
      <w:r w:rsidRPr="00310AA5">
        <w:t xml:space="preserve">invites applications from outstanding professionals for the post of </w:t>
      </w:r>
      <w:r w:rsidR="00C77BFA">
        <w:t>Senior Assistant Officer (OL) on Fixed Tenure Basis for a period of 5 Years</w:t>
      </w:r>
      <w:r w:rsidRPr="00310AA5">
        <w:t xml:space="preserve"> for its</w:t>
      </w:r>
      <w:r w:rsidR="00C77BFA">
        <w:t xml:space="preserve"> Bengaluru, </w:t>
      </w:r>
      <w:proofErr w:type="spellStart"/>
      <w:r w:rsidR="00C77BFA">
        <w:t>Panchkula</w:t>
      </w:r>
      <w:proofErr w:type="spellEnd"/>
      <w:r w:rsidR="00C77BFA">
        <w:t xml:space="preserve">, Pune, </w:t>
      </w:r>
      <w:proofErr w:type="spellStart"/>
      <w:r w:rsidR="00C77BFA">
        <w:t>Navi</w:t>
      </w:r>
      <w:proofErr w:type="spellEnd"/>
      <w:r w:rsidR="00C77BFA">
        <w:t xml:space="preserve"> Mumbai, </w:t>
      </w:r>
      <w:proofErr w:type="spellStart"/>
      <w:proofErr w:type="gramStart"/>
      <w:r w:rsidR="00C77BFA">
        <w:t>Machilipatnam</w:t>
      </w:r>
      <w:proofErr w:type="spellEnd"/>
      <w:proofErr w:type="gramEnd"/>
      <w:r w:rsidR="00C77BFA">
        <w:t xml:space="preserve"> Units</w:t>
      </w:r>
      <w:r w:rsidRPr="00310AA5">
        <w:t>.</w:t>
      </w:r>
    </w:p>
    <w:p w:rsidR="00772027" w:rsidRPr="00310AA5" w:rsidRDefault="00772027" w:rsidP="00772027">
      <w:pPr>
        <w:jc w:val="both"/>
      </w:pPr>
    </w:p>
    <w:tbl>
      <w:tblPr>
        <w:tblStyle w:val="TableGrid"/>
        <w:tblW w:w="10065" w:type="dxa"/>
        <w:tblInd w:w="-5" w:type="dxa"/>
        <w:tblLayout w:type="fixed"/>
        <w:tblLook w:val="04A0" w:firstRow="1" w:lastRow="0" w:firstColumn="1" w:lastColumn="0" w:noHBand="0" w:noVBand="1"/>
      </w:tblPr>
      <w:tblGrid>
        <w:gridCol w:w="709"/>
        <w:gridCol w:w="1356"/>
        <w:gridCol w:w="1559"/>
        <w:gridCol w:w="993"/>
        <w:gridCol w:w="992"/>
        <w:gridCol w:w="1621"/>
        <w:gridCol w:w="1276"/>
        <w:gridCol w:w="1559"/>
      </w:tblGrid>
      <w:tr w:rsidR="00C77BFA" w:rsidRPr="00310AA5" w:rsidTr="00C77BFA">
        <w:trPr>
          <w:trHeight w:val="1361"/>
        </w:trPr>
        <w:tc>
          <w:tcPr>
            <w:tcW w:w="709" w:type="dxa"/>
          </w:tcPr>
          <w:p w:rsidR="00C77BFA" w:rsidRPr="00AB1EBA" w:rsidRDefault="00C77BFA" w:rsidP="00290EC8">
            <w:pPr>
              <w:jc w:val="both"/>
              <w:rPr>
                <w:b/>
                <w:bCs/>
                <w:szCs w:val="22"/>
              </w:rPr>
            </w:pPr>
            <w:r>
              <w:rPr>
                <w:b/>
                <w:bCs/>
                <w:szCs w:val="22"/>
              </w:rPr>
              <w:t>Sl</w:t>
            </w:r>
            <w:r w:rsidRPr="00AB1EBA">
              <w:rPr>
                <w:b/>
                <w:bCs/>
                <w:szCs w:val="22"/>
              </w:rPr>
              <w:t>. No.</w:t>
            </w:r>
          </w:p>
          <w:p w:rsidR="00C77BFA" w:rsidRPr="00AB1EBA" w:rsidRDefault="00C77BFA" w:rsidP="00290EC8">
            <w:pPr>
              <w:jc w:val="both"/>
              <w:rPr>
                <w:b/>
                <w:bCs/>
                <w:szCs w:val="22"/>
              </w:rPr>
            </w:pPr>
          </w:p>
        </w:tc>
        <w:tc>
          <w:tcPr>
            <w:tcW w:w="1356" w:type="dxa"/>
          </w:tcPr>
          <w:p w:rsidR="00C77BFA" w:rsidRPr="00AB1EBA" w:rsidRDefault="00C77BFA" w:rsidP="00C77BFA">
            <w:pPr>
              <w:jc w:val="both"/>
              <w:rPr>
                <w:b/>
                <w:bCs/>
                <w:szCs w:val="22"/>
                <w:rtl/>
                <w:cs/>
              </w:rPr>
            </w:pPr>
            <w:r>
              <w:rPr>
                <w:b/>
                <w:bCs/>
                <w:szCs w:val="22"/>
              </w:rPr>
              <w:t>Post</w:t>
            </w:r>
          </w:p>
        </w:tc>
        <w:tc>
          <w:tcPr>
            <w:tcW w:w="1559" w:type="dxa"/>
          </w:tcPr>
          <w:p w:rsidR="00C77BFA" w:rsidRDefault="00C77BFA" w:rsidP="00290EC8">
            <w:pPr>
              <w:jc w:val="both"/>
              <w:rPr>
                <w:b/>
                <w:bCs/>
                <w:szCs w:val="22"/>
              </w:rPr>
            </w:pPr>
            <w:r>
              <w:rPr>
                <w:b/>
                <w:bCs/>
                <w:szCs w:val="22"/>
              </w:rPr>
              <w:t>Grade/ Designation</w:t>
            </w:r>
          </w:p>
        </w:tc>
        <w:tc>
          <w:tcPr>
            <w:tcW w:w="993" w:type="dxa"/>
          </w:tcPr>
          <w:p w:rsidR="00C77BFA" w:rsidRPr="00AB1EBA" w:rsidRDefault="00C77BFA" w:rsidP="00290EC8">
            <w:pPr>
              <w:jc w:val="both"/>
              <w:rPr>
                <w:b/>
                <w:bCs/>
                <w:szCs w:val="22"/>
              </w:rPr>
            </w:pPr>
            <w:r>
              <w:rPr>
                <w:b/>
                <w:bCs/>
                <w:szCs w:val="22"/>
              </w:rPr>
              <w:t>Tenure</w:t>
            </w:r>
          </w:p>
        </w:tc>
        <w:tc>
          <w:tcPr>
            <w:tcW w:w="992" w:type="dxa"/>
          </w:tcPr>
          <w:p w:rsidR="00C77BFA" w:rsidRPr="00AB1EBA" w:rsidRDefault="00C77BFA" w:rsidP="00290EC8">
            <w:pPr>
              <w:jc w:val="both"/>
              <w:rPr>
                <w:b/>
                <w:bCs/>
                <w:szCs w:val="22"/>
              </w:rPr>
            </w:pPr>
            <w:r w:rsidRPr="00AB1EBA">
              <w:rPr>
                <w:b/>
                <w:bCs/>
                <w:szCs w:val="22"/>
              </w:rPr>
              <w:t>No. of Post(s)</w:t>
            </w:r>
          </w:p>
        </w:tc>
        <w:tc>
          <w:tcPr>
            <w:tcW w:w="1621" w:type="dxa"/>
          </w:tcPr>
          <w:p w:rsidR="00C77BFA" w:rsidRPr="00AB1EBA" w:rsidRDefault="00C77BFA" w:rsidP="00D923AE">
            <w:pPr>
              <w:jc w:val="both"/>
              <w:rPr>
                <w:b/>
                <w:bCs/>
                <w:szCs w:val="22"/>
              </w:rPr>
            </w:pPr>
            <w:r w:rsidRPr="00AB1EBA">
              <w:rPr>
                <w:b/>
                <w:bCs/>
                <w:szCs w:val="22"/>
              </w:rPr>
              <w:t xml:space="preserve">Upper age limit as on </w:t>
            </w:r>
            <w:r w:rsidR="00E9134B">
              <w:rPr>
                <w:b/>
                <w:bCs/>
                <w:szCs w:val="22"/>
              </w:rPr>
              <w:t>01.02.2025</w:t>
            </w:r>
            <w:r>
              <w:rPr>
                <w:b/>
                <w:bCs/>
                <w:szCs w:val="22"/>
              </w:rPr>
              <w:t xml:space="preserve"> for </w:t>
            </w:r>
            <w:r w:rsidR="00D923AE">
              <w:rPr>
                <w:b/>
                <w:bCs/>
                <w:szCs w:val="22"/>
              </w:rPr>
              <w:t>General</w:t>
            </w:r>
            <w:r>
              <w:rPr>
                <w:b/>
                <w:bCs/>
                <w:szCs w:val="22"/>
              </w:rPr>
              <w:t xml:space="preserve"> category</w:t>
            </w:r>
          </w:p>
        </w:tc>
        <w:tc>
          <w:tcPr>
            <w:tcW w:w="1276" w:type="dxa"/>
          </w:tcPr>
          <w:p w:rsidR="00C77BFA" w:rsidRPr="00AB1EBA" w:rsidRDefault="00C77BFA" w:rsidP="00290EC8">
            <w:pPr>
              <w:jc w:val="both"/>
              <w:rPr>
                <w:b/>
                <w:bCs/>
                <w:szCs w:val="22"/>
                <w:rtl/>
                <w:cs/>
              </w:rPr>
            </w:pPr>
            <w:r w:rsidRPr="00AB1EBA">
              <w:rPr>
                <w:b/>
                <w:bCs/>
                <w:szCs w:val="22"/>
              </w:rPr>
              <w:t>Pay scale</w:t>
            </w:r>
          </w:p>
        </w:tc>
        <w:tc>
          <w:tcPr>
            <w:tcW w:w="1559" w:type="dxa"/>
          </w:tcPr>
          <w:p w:rsidR="00C77BFA" w:rsidRPr="00AB1EBA" w:rsidRDefault="00C77BFA" w:rsidP="00290EC8">
            <w:pPr>
              <w:jc w:val="both"/>
              <w:rPr>
                <w:b/>
                <w:bCs/>
                <w:szCs w:val="22"/>
                <w:rtl/>
                <w:cs/>
              </w:rPr>
            </w:pPr>
            <w:r w:rsidRPr="00AB1EBA">
              <w:rPr>
                <w:b/>
                <w:bCs/>
                <w:szCs w:val="22"/>
              </w:rPr>
              <w:t>Reservation</w:t>
            </w:r>
          </w:p>
        </w:tc>
      </w:tr>
      <w:tr w:rsidR="00C77BFA" w:rsidRPr="00310AA5" w:rsidTr="00C77BFA">
        <w:trPr>
          <w:trHeight w:val="839"/>
        </w:trPr>
        <w:tc>
          <w:tcPr>
            <w:tcW w:w="709" w:type="dxa"/>
            <w:vMerge w:val="restart"/>
            <w:vAlign w:val="center"/>
          </w:tcPr>
          <w:p w:rsidR="00C77BFA" w:rsidRPr="00310AA5" w:rsidRDefault="00C77BFA" w:rsidP="00290EC8">
            <w:pPr>
              <w:jc w:val="center"/>
            </w:pPr>
            <w:r w:rsidRPr="00310AA5">
              <w:t>1</w:t>
            </w:r>
          </w:p>
        </w:tc>
        <w:tc>
          <w:tcPr>
            <w:tcW w:w="1356" w:type="dxa"/>
            <w:vMerge w:val="restart"/>
            <w:vAlign w:val="center"/>
          </w:tcPr>
          <w:p w:rsidR="00C77BFA" w:rsidRPr="00310AA5" w:rsidRDefault="00C77BFA" w:rsidP="00C77BFA">
            <w:pPr>
              <w:rPr>
                <w:rtl/>
                <w:cs/>
              </w:rPr>
            </w:pPr>
            <w:r>
              <w:t>Senior Assistant Officer (OL) on Fixed Tenure Basis , E-I</w:t>
            </w:r>
          </w:p>
        </w:tc>
        <w:tc>
          <w:tcPr>
            <w:tcW w:w="1559" w:type="dxa"/>
          </w:tcPr>
          <w:p w:rsidR="00C77BFA" w:rsidRDefault="00C77BFA" w:rsidP="00290EC8">
            <w:r>
              <w:t>Senior Assistant Officer in E-I Grade</w:t>
            </w:r>
          </w:p>
        </w:tc>
        <w:tc>
          <w:tcPr>
            <w:tcW w:w="993" w:type="dxa"/>
            <w:vMerge w:val="restart"/>
            <w:vAlign w:val="center"/>
          </w:tcPr>
          <w:p w:rsidR="00C77BFA" w:rsidRPr="00310AA5" w:rsidRDefault="00C77BFA" w:rsidP="00290EC8">
            <w:r>
              <w:t xml:space="preserve">5 Years </w:t>
            </w:r>
          </w:p>
        </w:tc>
        <w:tc>
          <w:tcPr>
            <w:tcW w:w="992" w:type="dxa"/>
            <w:vMerge w:val="restart"/>
            <w:vAlign w:val="center"/>
          </w:tcPr>
          <w:p w:rsidR="00C77BFA" w:rsidRPr="00310AA5" w:rsidRDefault="00C77BFA" w:rsidP="00290EC8">
            <w:pPr>
              <w:jc w:val="center"/>
            </w:pPr>
            <w:r>
              <w:t>5</w:t>
            </w:r>
          </w:p>
        </w:tc>
        <w:tc>
          <w:tcPr>
            <w:tcW w:w="1621" w:type="dxa"/>
            <w:vAlign w:val="center"/>
          </w:tcPr>
          <w:p w:rsidR="00C77BFA" w:rsidRPr="00310AA5" w:rsidRDefault="00C77BFA" w:rsidP="00C77BFA">
            <w:r>
              <w:t>35</w:t>
            </w:r>
            <w:r w:rsidRPr="00310AA5">
              <w:t xml:space="preserve"> </w:t>
            </w:r>
            <w:r w:rsidRPr="00310AA5">
              <w:rPr>
                <w:rFonts w:ascii="Kokila" w:hAnsi="Kokila" w:cs="Arial Unicode MS" w:hint="cs"/>
                <w:cs/>
                <w:lang w:bidi="hi-IN"/>
              </w:rPr>
              <w:t>वर्ष</w:t>
            </w:r>
            <w:r w:rsidRPr="00310AA5">
              <w:t xml:space="preserve"> / Years</w:t>
            </w:r>
          </w:p>
        </w:tc>
        <w:tc>
          <w:tcPr>
            <w:tcW w:w="1276" w:type="dxa"/>
            <w:vMerge w:val="restart"/>
            <w:vAlign w:val="center"/>
          </w:tcPr>
          <w:p w:rsidR="00C77BFA" w:rsidRDefault="00C77BFA" w:rsidP="00290EC8">
            <w:pPr>
              <w:jc w:val="center"/>
            </w:pPr>
            <w:proofErr w:type="spellStart"/>
            <w:r>
              <w:t>Rs</w:t>
            </w:r>
            <w:proofErr w:type="spellEnd"/>
            <w:r>
              <w:t>. 3</w:t>
            </w:r>
            <w:r w:rsidRPr="00310AA5">
              <w:t xml:space="preserve">0,000 </w:t>
            </w:r>
          </w:p>
          <w:p w:rsidR="00C77BFA" w:rsidRPr="00310AA5" w:rsidRDefault="00C77BFA" w:rsidP="00290EC8">
            <w:pPr>
              <w:jc w:val="center"/>
              <w:rPr>
                <w:rtl/>
                <w:cs/>
              </w:rPr>
            </w:pPr>
            <w:r w:rsidRPr="00310AA5">
              <w:t>- 3%</w:t>
            </w:r>
            <w:r>
              <w:t xml:space="preserve"> - 1,2</w:t>
            </w:r>
            <w:r w:rsidRPr="00310AA5">
              <w:t>0,000</w:t>
            </w:r>
            <w:r>
              <w:t>/-</w:t>
            </w:r>
          </w:p>
        </w:tc>
        <w:tc>
          <w:tcPr>
            <w:tcW w:w="1559" w:type="dxa"/>
            <w:vMerge w:val="restart"/>
            <w:vAlign w:val="center"/>
          </w:tcPr>
          <w:p w:rsidR="00C77BFA" w:rsidRDefault="00C77BFA" w:rsidP="00290EC8">
            <w:pPr>
              <w:jc w:val="center"/>
            </w:pPr>
            <w:r>
              <w:t>Unreserved: 4</w:t>
            </w:r>
          </w:p>
          <w:p w:rsidR="00C77BFA" w:rsidRPr="00310AA5" w:rsidRDefault="00C77BFA" w:rsidP="00290EC8">
            <w:pPr>
              <w:jc w:val="center"/>
            </w:pPr>
            <w:r>
              <w:t>OBC: 1</w:t>
            </w:r>
          </w:p>
        </w:tc>
      </w:tr>
      <w:tr w:rsidR="00C77BFA" w:rsidRPr="00310AA5" w:rsidTr="00C77BFA">
        <w:trPr>
          <w:trHeight w:val="839"/>
        </w:trPr>
        <w:tc>
          <w:tcPr>
            <w:tcW w:w="709" w:type="dxa"/>
            <w:vMerge/>
            <w:vAlign w:val="center"/>
          </w:tcPr>
          <w:p w:rsidR="00C77BFA" w:rsidRPr="00310AA5" w:rsidRDefault="00C77BFA" w:rsidP="00290EC8">
            <w:pPr>
              <w:jc w:val="center"/>
            </w:pPr>
          </w:p>
        </w:tc>
        <w:tc>
          <w:tcPr>
            <w:tcW w:w="1356" w:type="dxa"/>
            <w:vMerge/>
            <w:vAlign w:val="center"/>
          </w:tcPr>
          <w:p w:rsidR="00C77BFA" w:rsidRDefault="00C77BFA" w:rsidP="00C77BFA"/>
        </w:tc>
        <w:tc>
          <w:tcPr>
            <w:tcW w:w="1559" w:type="dxa"/>
          </w:tcPr>
          <w:p w:rsidR="00C77BFA" w:rsidRDefault="00C77BFA" w:rsidP="00290EC8">
            <w:r>
              <w:t>Senior Assistant Officer in E-I Grade (Ex-Servicemen)</w:t>
            </w:r>
          </w:p>
        </w:tc>
        <w:tc>
          <w:tcPr>
            <w:tcW w:w="993" w:type="dxa"/>
            <w:vMerge/>
            <w:vAlign w:val="center"/>
          </w:tcPr>
          <w:p w:rsidR="00C77BFA" w:rsidRDefault="00C77BFA" w:rsidP="00290EC8"/>
        </w:tc>
        <w:tc>
          <w:tcPr>
            <w:tcW w:w="992" w:type="dxa"/>
            <w:vMerge/>
            <w:vAlign w:val="center"/>
          </w:tcPr>
          <w:p w:rsidR="00C77BFA" w:rsidRPr="00310AA5" w:rsidRDefault="00C77BFA" w:rsidP="00290EC8">
            <w:pPr>
              <w:jc w:val="center"/>
            </w:pPr>
          </w:p>
        </w:tc>
        <w:tc>
          <w:tcPr>
            <w:tcW w:w="1621" w:type="dxa"/>
            <w:vAlign w:val="center"/>
          </w:tcPr>
          <w:p w:rsidR="00C77BFA" w:rsidRDefault="00C77BFA" w:rsidP="00290EC8">
            <w:r>
              <w:t xml:space="preserve">40 </w:t>
            </w:r>
            <w:r w:rsidRPr="00310AA5">
              <w:rPr>
                <w:rFonts w:ascii="Kokila" w:hAnsi="Kokila" w:cs="Arial Unicode MS" w:hint="cs"/>
                <w:cs/>
                <w:lang w:bidi="hi-IN"/>
              </w:rPr>
              <w:t>वर्ष</w:t>
            </w:r>
            <w:r w:rsidRPr="00310AA5">
              <w:t xml:space="preserve"> / Years</w:t>
            </w:r>
          </w:p>
        </w:tc>
        <w:tc>
          <w:tcPr>
            <w:tcW w:w="1276" w:type="dxa"/>
            <w:vMerge/>
            <w:vAlign w:val="center"/>
          </w:tcPr>
          <w:p w:rsidR="00C77BFA" w:rsidRDefault="00C77BFA" w:rsidP="00290EC8">
            <w:pPr>
              <w:jc w:val="center"/>
            </w:pPr>
          </w:p>
        </w:tc>
        <w:tc>
          <w:tcPr>
            <w:tcW w:w="1559" w:type="dxa"/>
            <w:vMerge/>
            <w:vAlign w:val="center"/>
          </w:tcPr>
          <w:p w:rsidR="00C77BFA" w:rsidRDefault="00C77BFA" w:rsidP="00290EC8">
            <w:pPr>
              <w:jc w:val="center"/>
            </w:pPr>
          </w:p>
        </w:tc>
      </w:tr>
    </w:tbl>
    <w:p w:rsidR="00772027" w:rsidRPr="00310AA5" w:rsidRDefault="00772027" w:rsidP="00772027">
      <w:pPr>
        <w:jc w:val="both"/>
      </w:pPr>
    </w:p>
    <w:p w:rsidR="00772027" w:rsidRPr="00310AA5" w:rsidRDefault="00772027" w:rsidP="00772027">
      <w:pPr>
        <w:jc w:val="both"/>
      </w:pPr>
      <w:r>
        <w:t xml:space="preserve">Age Relaxation </w:t>
      </w:r>
      <w:r w:rsidRPr="00310AA5">
        <w:t xml:space="preserve">will be extended as per Govt. guidelines in respect of </w:t>
      </w:r>
      <w:r w:rsidR="00C77BFA">
        <w:t xml:space="preserve">OBC </w:t>
      </w:r>
      <w:r>
        <w:t xml:space="preserve">and </w:t>
      </w:r>
      <w:proofErr w:type="spellStart"/>
      <w:r>
        <w:t>PwBD</w:t>
      </w:r>
      <w:proofErr w:type="spellEnd"/>
      <w:r>
        <w:t xml:space="preserve"> candidates</w:t>
      </w:r>
      <w:r w:rsidRPr="00310AA5">
        <w:t xml:space="preserve">. </w:t>
      </w:r>
    </w:p>
    <w:p w:rsidR="00772027" w:rsidRPr="00310AA5" w:rsidRDefault="00772027" w:rsidP="00772027">
      <w:pPr>
        <w:jc w:val="both"/>
      </w:pPr>
    </w:p>
    <w:p w:rsidR="00772027" w:rsidRDefault="00772027" w:rsidP="001A15A8">
      <w:pPr>
        <w:pStyle w:val="ListParagraph"/>
        <w:numPr>
          <w:ilvl w:val="0"/>
          <w:numId w:val="2"/>
        </w:numPr>
        <w:spacing w:line="276" w:lineRule="auto"/>
        <w:contextualSpacing/>
        <w:jc w:val="both"/>
        <w:rPr>
          <w:b/>
          <w:bCs/>
        </w:rPr>
      </w:pPr>
      <w:r w:rsidRPr="00310AA5">
        <w:rPr>
          <w:b/>
          <w:bCs/>
        </w:rPr>
        <w:t>EDUCATIONAL QUALIFICATION</w:t>
      </w:r>
    </w:p>
    <w:p w:rsidR="00DB3739" w:rsidRPr="00DB3739" w:rsidRDefault="00DB3739" w:rsidP="00482BD2">
      <w:pPr>
        <w:spacing w:line="276" w:lineRule="auto"/>
        <w:contextualSpacing/>
        <w:jc w:val="both"/>
      </w:pPr>
      <w:r>
        <w:t xml:space="preserve">Candidates must possess the following minimum educational qualification: </w:t>
      </w:r>
    </w:p>
    <w:p w:rsidR="00DB3739" w:rsidRDefault="00DB3739" w:rsidP="00772027">
      <w:pPr>
        <w:pStyle w:val="ListParagraph"/>
        <w:ind w:left="360"/>
        <w:jc w:val="both"/>
      </w:pPr>
    </w:p>
    <w:tbl>
      <w:tblPr>
        <w:tblStyle w:val="TableGrid"/>
        <w:tblW w:w="9923" w:type="dxa"/>
        <w:tblInd w:w="-5" w:type="dxa"/>
        <w:tblLayout w:type="fixed"/>
        <w:tblLook w:val="04A0" w:firstRow="1" w:lastRow="0" w:firstColumn="1" w:lastColumn="0" w:noHBand="0" w:noVBand="1"/>
      </w:tblPr>
      <w:tblGrid>
        <w:gridCol w:w="1843"/>
        <w:gridCol w:w="1559"/>
        <w:gridCol w:w="4962"/>
        <w:gridCol w:w="1559"/>
      </w:tblGrid>
      <w:tr w:rsidR="00DB3739" w:rsidRPr="00310AA5" w:rsidTr="007527C0">
        <w:trPr>
          <w:trHeight w:val="737"/>
        </w:trPr>
        <w:tc>
          <w:tcPr>
            <w:tcW w:w="1843" w:type="dxa"/>
          </w:tcPr>
          <w:p w:rsidR="00DB3739" w:rsidRPr="00AB1EBA" w:rsidRDefault="00DB3739" w:rsidP="00CA25A2">
            <w:pPr>
              <w:jc w:val="both"/>
              <w:rPr>
                <w:b/>
                <w:bCs/>
                <w:szCs w:val="22"/>
                <w:rtl/>
                <w:cs/>
              </w:rPr>
            </w:pPr>
            <w:r>
              <w:rPr>
                <w:b/>
                <w:bCs/>
                <w:szCs w:val="22"/>
              </w:rPr>
              <w:t>Post</w:t>
            </w:r>
          </w:p>
        </w:tc>
        <w:tc>
          <w:tcPr>
            <w:tcW w:w="1559" w:type="dxa"/>
          </w:tcPr>
          <w:p w:rsidR="00DB3739" w:rsidRDefault="00DB3739" w:rsidP="00CA25A2">
            <w:pPr>
              <w:jc w:val="both"/>
              <w:rPr>
                <w:b/>
                <w:bCs/>
                <w:szCs w:val="22"/>
              </w:rPr>
            </w:pPr>
            <w:r>
              <w:rPr>
                <w:b/>
                <w:bCs/>
                <w:szCs w:val="22"/>
              </w:rPr>
              <w:t>Grade/ Designation</w:t>
            </w:r>
          </w:p>
        </w:tc>
        <w:tc>
          <w:tcPr>
            <w:tcW w:w="4962" w:type="dxa"/>
          </w:tcPr>
          <w:p w:rsidR="00DB3739" w:rsidRDefault="00DB3739" w:rsidP="00CA25A2">
            <w:pPr>
              <w:jc w:val="both"/>
              <w:rPr>
                <w:b/>
                <w:bCs/>
                <w:szCs w:val="22"/>
              </w:rPr>
            </w:pPr>
            <w:r>
              <w:rPr>
                <w:b/>
                <w:bCs/>
                <w:szCs w:val="22"/>
              </w:rPr>
              <w:t>Qualification</w:t>
            </w:r>
          </w:p>
        </w:tc>
        <w:tc>
          <w:tcPr>
            <w:tcW w:w="1559" w:type="dxa"/>
          </w:tcPr>
          <w:p w:rsidR="00DB3739" w:rsidRDefault="00DB3739" w:rsidP="00CA25A2">
            <w:pPr>
              <w:jc w:val="both"/>
              <w:rPr>
                <w:b/>
                <w:bCs/>
                <w:szCs w:val="22"/>
              </w:rPr>
            </w:pPr>
            <w:r>
              <w:rPr>
                <w:b/>
                <w:bCs/>
                <w:szCs w:val="22"/>
              </w:rPr>
              <w:t>Percentage of Marks/ Class</w:t>
            </w:r>
          </w:p>
        </w:tc>
      </w:tr>
      <w:tr w:rsidR="00DB3739" w:rsidRPr="00310AA5" w:rsidTr="007527C0">
        <w:trPr>
          <w:trHeight w:val="839"/>
        </w:trPr>
        <w:tc>
          <w:tcPr>
            <w:tcW w:w="1843" w:type="dxa"/>
            <w:vMerge w:val="restart"/>
            <w:vAlign w:val="center"/>
          </w:tcPr>
          <w:p w:rsidR="00DB3739" w:rsidRPr="00310AA5" w:rsidRDefault="00DB3739" w:rsidP="00CA25A2">
            <w:pPr>
              <w:rPr>
                <w:rtl/>
                <w:cs/>
              </w:rPr>
            </w:pPr>
            <w:r>
              <w:t>Senior Assistant Officer (OL) on Fixed Tenure Basis , E-I</w:t>
            </w:r>
          </w:p>
        </w:tc>
        <w:tc>
          <w:tcPr>
            <w:tcW w:w="1559" w:type="dxa"/>
          </w:tcPr>
          <w:p w:rsidR="00DB3739" w:rsidRDefault="00DB3739" w:rsidP="00CA25A2">
            <w:r>
              <w:t>Senior Assistant Officer in E-I Grade</w:t>
            </w:r>
          </w:p>
        </w:tc>
        <w:tc>
          <w:tcPr>
            <w:tcW w:w="4962" w:type="dxa"/>
            <w:vMerge w:val="restart"/>
          </w:tcPr>
          <w:p w:rsidR="00DB3739" w:rsidRDefault="00DB3739" w:rsidP="00DB3739">
            <w:pPr>
              <w:jc w:val="both"/>
            </w:pPr>
            <w:r>
              <w:t>Any PG Degree with Hindi and English as subjects at Degree Level</w:t>
            </w:r>
          </w:p>
          <w:p w:rsidR="00DB3739" w:rsidRDefault="00DB3739" w:rsidP="00DB3739">
            <w:pPr>
              <w:jc w:val="both"/>
            </w:pPr>
            <w:r>
              <w:t>OR</w:t>
            </w:r>
          </w:p>
          <w:p w:rsidR="00DB3739" w:rsidRDefault="00DB3739" w:rsidP="00DB3739">
            <w:pPr>
              <w:jc w:val="both"/>
            </w:pPr>
            <w:r>
              <w:t>PG Degree in Hindi with English as a subject at Degree Level</w:t>
            </w:r>
          </w:p>
          <w:p w:rsidR="00DB3739" w:rsidRDefault="00DB3739" w:rsidP="00DB3739">
            <w:pPr>
              <w:jc w:val="both"/>
            </w:pPr>
            <w:r>
              <w:t>OR</w:t>
            </w:r>
          </w:p>
          <w:p w:rsidR="00DB3739" w:rsidRDefault="00DB3739" w:rsidP="00DB3739">
            <w:pPr>
              <w:jc w:val="both"/>
            </w:pPr>
            <w:r>
              <w:t>PG Degree in English with Hindi as a subject at Degree Level</w:t>
            </w:r>
          </w:p>
          <w:p w:rsidR="00DB3739" w:rsidRDefault="00DB3739" w:rsidP="00DB3739">
            <w:pPr>
              <w:jc w:val="both"/>
            </w:pPr>
            <w:r>
              <w:lastRenderedPageBreak/>
              <w:t>OR</w:t>
            </w:r>
          </w:p>
          <w:p w:rsidR="00DB3739" w:rsidRDefault="00DB3739" w:rsidP="00DB3739">
            <w:pPr>
              <w:jc w:val="both"/>
            </w:pPr>
            <w:r>
              <w:t>Any PG degree with Hindi Medium and English as a subject at Degree Level</w:t>
            </w:r>
          </w:p>
          <w:p w:rsidR="00DB3739" w:rsidRDefault="00DB3739" w:rsidP="00DB3739">
            <w:pPr>
              <w:jc w:val="both"/>
            </w:pPr>
            <w:r>
              <w:t>OR</w:t>
            </w:r>
          </w:p>
          <w:p w:rsidR="00DB3739" w:rsidRDefault="00DB3739" w:rsidP="00DB3739">
            <w:pPr>
              <w:jc w:val="both"/>
            </w:pPr>
            <w:r>
              <w:t>Any PG Degree with English Medium and Hindi as a subject at Degree Level</w:t>
            </w:r>
          </w:p>
        </w:tc>
        <w:tc>
          <w:tcPr>
            <w:tcW w:w="1559" w:type="dxa"/>
          </w:tcPr>
          <w:p w:rsidR="00DB3739" w:rsidRDefault="00DB3739" w:rsidP="00CA25A2">
            <w:r>
              <w:lastRenderedPageBreak/>
              <w:t>First Class</w:t>
            </w:r>
          </w:p>
        </w:tc>
      </w:tr>
      <w:tr w:rsidR="00DB3739" w:rsidRPr="00310AA5" w:rsidTr="007527C0">
        <w:trPr>
          <w:trHeight w:val="839"/>
        </w:trPr>
        <w:tc>
          <w:tcPr>
            <w:tcW w:w="1843" w:type="dxa"/>
            <w:vMerge/>
            <w:vAlign w:val="center"/>
          </w:tcPr>
          <w:p w:rsidR="00DB3739" w:rsidRDefault="00DB3739" w:rsidP="00CA25A2"/>
        </w:tc>
        <w:tc>
          <w:tcPr>
            <w:tcW w:w="1559" w:type="dxa"/>
          </w:tcPr>
          <w:p w:rsidR="00DB3739" w:rsidRDefault="00DB3739" w:rsidP="00CA25A2">
            <w:r>
              <w:t xml:space="preserve">Senior Assistant Officer in E-I </w:t>
            </w:r>
            <w:r>
              <w:lastRenderedPageBreak/>
              <w:t>Grade (Ex-Servicemen)</w:t>
            </w:r>
          </w:p>
        </w:tc>
        <w:tc>
          <w:tcPr>
            <w:tcW w:w="4962" w:type="dxa"/>
            <w:vMerge/>
          </w:tcPr>
          <w:p w:rsidR="00DB3739" w:rsidRDefault="00DB3739" w:rsidP="00DB3739">
            <w:pPr>
              <w:pStyle w:val="ListParagraph"/>
              <w:ind w:left="360"/>
              <w:jc w:val="both"/>
            </w:pPr>
          </w:p>
        </w:tc>
        <w:tc>
          <w:tcPr>
            <w:tcW w:w="1559" w:type="dxa"/>
          </w:tcPr>
          <w:p w:rsidR="00DB3739" w:rsidRDefault="00DB3739" w:rsidP="00CA25A2">
            <w:r>
              <w:t>Pass Class</w:t>
            </w:r>
          </w:p>
        </w:tc>
      </w:tr>
    </w:tbl>
    <w:p w:rsidR="00DB3739" w:rsidRDefault="00DB3739" w:rsidP="00772027">
      <w:pPr>
        <w:pStyle w:val="ListParagraph"/>
        <w:ind w:left="360"/>
        <w:jc w:val="both"/>
      </w:pPr>
    </w:p>
    <w:p w:rsidR="00772027" w:rsidRDefault="00772027" w:rsidP="00772027">
      <w:pPr>
        <w:pStyle w:val="ListParagraph"/>
        <w:ind w:left="360"/>
        <w:jc w:val="both"/>
        <w:rPr>
          <w:b/>
          <w:bCs/>
        </w:rPr>
      </w:pPr>
      <w:r w:rsidRPr="00310AA5">
        <w:rPr>
          <w:b/>
          <w:bCs/>
        </w:rPr>
        <w:t xml:space="preserve">Please </w:t>
      </w:r>
      <w:proofErr w:type="gramStart"/>
      <w:r w:rsidRPr="00310AA5">
        <w:rPr>
          <w:b/>
          <w:bCs/>
        </w:rPr>
        <w:t>Note :</w:t>
      </w:r>
      <w:proofErr w:type="gramEnd"/>
    </w:p>
    <w:p w:rsidR="003D6F0C" w:rsidRPr="00310AA5" w:rsidRDefault="003D6F0C" w:rsidP="00772027">
      <w:pPr>
        <w:pStyle w:val="ListParagraph"/>
        <w:ind w:left="360"/>
        <w:jc w:val="both"/>
        <w:rPr>
          <w:b/>
          <w:bCs/>
        </w:rPr>
      </w:pPr>
    </w:p>
    <w:p w:rsidR="00772027" w:rsidRDefault="00772027" w:rsidP="001A15A8">
      <w:pPr>
        <w:pStyle w:val="ListParagraph"/>
        <w:numPr>
          <w:ilvl w:val="0"/>
          <w:numId w:val="3"/>
        </w:numPr>
        <w:spacing w:line="276" w:lineRule="auto"/>
        <w:contextualSpacing/>
        <w:jc w:val="both"/>
      </w:pPr>
      <w:r w:rsidRPr="00310AA5">
        <w:t xml:space="preserve">Applicants whose discipline/ </w:t>
      </w:r>
      <w:r w:rsidR="00BD254E">
        <w:t>specialization/ medium of examination/ subjects studied</w:t>
      </w:r>
      <w:r w:rsidRPr="00310AA5">
        <w:t xml:space="preserve"> mentioned in their Degree Certificates</w:t>
      </w:r>
      <w:r w:rsidR="00BD254E">
        <w:t xml:space="preserve">/ DMCs do not tally with that </w:t>
      </w:r>
      <w:r w:rsidRPr="00310AA5">
        <w:t>prescribed in the advertisement will not be considered for selections.</w:t>
      </w:r>
    </w:p>
    <w:p w:rsidR="003D6F0C" w:rsidRPr="00310AA5" w:rsidRDefault="003D6F0C" w:rsidP="003D6F0C">
      <w:pPr>
        <w:pStyle w:val="ListParagraph"/>
        <w:spacing w:line="276" w:lineRule="auto"/>
        <w:contextualSpacing/>
        <w:jc w:val="both"/>
      </w:pPr>
    </w:p>
    <w:p w:rsidR="00772027" w:rsidRDefault="00DB3739" w:rsidP="001A15A8">
      <w:pPr>
        <w:pStyle w:val="ListParagraph"/>
        <w:numPr>
          <w:ilvl w:val="0"/>
          <w:numId w:val="3"/>
        </w:numPr>
        <w:spacing w:line="276" w:lineRule="auto"/>
        <w:contextualSpacing/>
        <w:jc w:val="both"/>
      </w:pPr>
      <w:r>
        <w:t>Wherever final marks in the qualifying degree have been awarded as letter grade (CGPA/GPI/SGPA etc.), equivalent percentage of marks shall be adopted from conversion formula issued by respective Institute/University for establishing eligibility criteria. Such candidates would be required to submit the conversion certificate issued by the concerned Institute/University at the time of Interview, if shortlisted. Failure to submit the conversion certificate will result in disqualification of candidature.</w:t>
      </w:r>
    </w:p>
    <w:p w:rsidR="00DB3739" w:rsidRDefault="00DB3739" w:rsidP="00DB3739">
      <w:pPr>
        <w:pStyle w:val="ListParagraph"/>
        <w:spacing w:line="276" w:lineRule="auto"/>
        <w:contextualSpacing/>
        <w:jc w:val="both"/>
      </w:pPr>
    </w:p>
    <w:p w:rsidR="00DB3739" w:rsidRPr="00310AA5" w:rsidRDefault="00DB3739" w:rsidP="00DB3739">
      <w:pPr>
        <w:pStyle w:val="ListParagraph"/>
        <w:spacing w:line="276" w:lineRule="auto"/>
        <w:contextualSpacing/>
        <w:jc w:val="both"/>
      </w:pPr>
      <w:r w:rsidRPr="00DB3739">
        <w:rPr>
          <w:b/>
          <w:bCs/>
        </w:rPr>
        <w:t>IMPORTANT:</w:t>
      </w:r>
      <w:r>
        <w:t xml:space="preserve"> The degree must be recognized by an Indian University (University incorporated by an Act of the Central or State Legislature in India or other Educational Institutions established by an Act of Parliament or declared to be deemed as universities under Section 3 of University Grants Commission Act, 1956).</w:t>
      </w:r>
    </w:p>
    <w:p w:rsidR="00772027" w:rsidRDefault="00772027" w:rsidP="00772027">
      <w:pPr>
        <w:pStyle w:val="ListParagraph"/>
        <w:jc w:val="both"/>
      </w:pPr>
    </w:p>
    <w:p w:rsidR="00772027" w:rsidRDefault="00772027" w:rsidP="001A15A8">
      <w:pPr>
        <w:pStyle w:val="ListParagraph"/>
        <w:numPr>
          <w:ilvl w:val="0"/>
          <w:numId w:val="2"/>
        </w:numPr>
        <w:spacing w:line="276" w:lineRule="auto"/>
        <w:contextualSpacing/>
        <w:jc w:val="both"/>
        <w:rPr>
          <w:b/>
          <w:bCs/>
        </w:rPr>
      </w:pPr>
      <w:r w:rsidRPr="00310AA5">
        <w:rPr>
          <w:b/>
          <w:bCs/>
        </w:rPr>
        <w:t>RELEVANT POST-QUALIFICATION EXPERIENCE</w:t>
      </w:r>
    </w:p>
    <w:p w:rsidR="00A84AF0" w:rsidRPr="00310AA5" w:rsidRDefault="00A84AF0" w:rsidP="00A84AF0">
      <w:pPr>
        <w:pStyle w:val="ListParagraph"/>
        <w:spacing w:line="276" w:lineRule="auto"/>
        <w:ind w:left="360"/>
        <w:contextualSpacing/>
        <w:jc w:val="both"/>
        <w:rPr>
          <w:b/>
          <w:bCs/>
        </w:rPr>
      </w:pPr>
    </w:p>
    <w:p w:rsidR="00772027" w:rsidRDefault="00772027" w:rsidP="00772027">
      <w:pPr>
        <w:pStyle w:val="ListParagraph"/>
        <w:jc w:val="both"/>
      </w:pPr>
      <w:r w:rsidRPr="00310AA5">
        <w:t>Candidates with specific experience as per the job responsibilities brought out below</w:t>
      </w:r>
      <w:r>
        <w:t xml:space="preserve"> only</w:t>
      </w:r>
      <w:r w:rsidRPr="00310AA5">
        <w:t xml:space="preserve"> will be considered for the job role. </w:t>
      </w:r>
    </w:p>
    <w:p w:rsidR="003D6F0C" w:rsidRDefault="003D6F0C" w:rsidP="00772027">
      <w:pPr>
        <w:pStyle w:val="ListParagraph"/>
        <w:jc w:val="both"/>
      </w:pPr>
    </w:p>
    <w:tbl>
      <w:tblPr>
        <w:tblStyle w:val="TableGrid"/>
        <w:tblW w:w="9355" w:type="dxa"/>
        <w:tblInd w:w="846" w:type="dxa"/>
        <w:tblLayout w:type="fixed"/>
        <w:tblLook w:val="04A0" w:firstRow="1" w:lastRow="0" w:firstColumn="1" w:lastColumn="0" w:noHBand="0" w:noVBand="1"/>
      </w:tblPr>
      <w:tblGrid>
        <w:gridCol w:w="2693"/>
        <w:gridCol w:w="6662"/>
      </w:tblGrid>
      <w:tr w:rsidR="00BD254E" w:rsidRPr="00310AA5" w:rsidTr="00BD254E">
        <w:trPr>
          <w:trHeight w:val="567"/>
        </w:trPr>
        <w:tc>
          <w:tcPr>
            <w:tcW w:w="2693" w:type="dxa"/>
          </w:tcPr>
          <w:p w:rsidR="00BD254E" w:rsidRDefault="00BD254E" w:rsidP="00E2530A">
            <w:pPr>
              <w:jc w:val="both"/>
              <w:rPr>
                <w:b/>
                <w:bCs/>
                <w:szCs w:val="22"/>
              </w:rPr>
            </w:pPr>
            <w:r>
              <w:rPr>
                <w:b/>
                <w:bCs/>
                <w:szCs w:val="22"/>
              </w:rPr>
              <w:t>Grade/ Designation</w:t>
            </w:r>
          </w:p>
        </w:tc>
        <w:tc>
          <w:tcPr>
            <w:tcW w:w="6662" w:type="dxa"/>
          </w:tcPr>
          <w:p w:rsidR="00BD254E" w:rsidRDefault="00BD254E" w:rsidP="00E2530A">
            <w:pPr>
              <w:jc w:val="both"/>
              <w:rPr>
                <w:b/>
                <w:bCs/>
                <w:szCs w:val="22"/>
              </w:rPr>
            </w:pPr>
            <w:r>
              <w:rPr>
                <w:b/>
                <w:bCs/>
                <w:szCs w:val="22"/>
              </w:rPr>
              <w:t>Minimum Post Qualification Experience Required</w:t>
            </w:r>
          </w:p>
        </w:tc>
      </w:tr>
      <w:tr w:rsidR="00BD254E" w:rsidRPr="00310AA5" w:rsidTr="00BD254E">
        <w:trPr>
          <w:trHeight w:val="839"/>
        </w:trPr>
        <w:tc>
          <w:tcPr>
            <w:tcW w:w="2693" w:type="dxa"/>
          </w:tcPr>
          <w:p w:rsidR="00BD254E" w:rsidRDefault="00BD254E" w:rsidP="00E2530A">
            <w:r>
              <w:t>Senior Assistant Officer in E-I Grade</w:t>
            </w:r>
          </w:p>
        </w:tc>
        <w:tc>
          <w:tcPr>
            <w:tcW w:w="6662" w:type="dxa"/>
          </w:tcPr>
          <w:p w:rsidR="00BD254E" w:rsidRDefault="00BD254E" w:rsidP="00BD254E">
            <w:pPr>
              <w:jc w:val="both"/>
            </w:pPr>
            <w:r>
              <w:t xml:space="preserve">Three </w:t>
            </w:r>
            <w:proofErr w:type="spellStart"/>
            <w:r>
              <w:t>years experience</w:t>
            </w:r>
            <w:proofErr w:type="spellEnd"/>
            <w:r>
              <w:t xml:space="preserve"> of using / applying (terminology work ) in Hindi and translation work from English to Hindi or vice versa preferable of technical or scientific literature</w:t>
            </w:r>
          </w:p>
        </w:tc>
      </w:tr>
      <w:tr w:rsidR="00BD254E" w:rsidRPr="00310AA5" w:rsidTr="00BD254E">
        <w:trPr>
          <w:trHeight w:val="839"/>
        </w:trPr>
        <w:tc>
          <w:tcPr>
            <w:tcW w:w="2693" w:type="dxa"/>
          </w:tcPr>
          <w:p w:rsidR="00BD254E" w:rsidRDefault="00BD254E" w:rsidP="00E2530A">
            <w:r>
              <w:t>Senior Assistant Officer in E-I Grade (Ex-Servicemen)</w:t>
            </w:r>
          </w:p>
        </w:tc>
        <w:tc>
          <w:tcPr>
            <w:tcW w:w="6662" w:type="dxa"/>
          </w:tcPr>
          <w:p w:rsidR="00BD254E" w:rsidRDefault="00BD254E" w:rsidP="00F07AB3">
            <w:pPr>
              <w:jc w:val="both"/>
            </w:pPr>
            <w:r>
              <w:t>Should be in JCO grade at the time of leaving</w:t>
            </w:r>
            <w:r w:rsidR="00D923AE">
              <w:t xml:space="preserve"> the Army/ Navy/ </w:t>
            </w:r>
            <w:proofErr w:type="spellStart"/>
            <w:r w:rsidR="00D923AE">
              <w:t>Airforce</w:t>
            </w:r>
            <w:proofErr w:type="spellEnd"/>
            <w:r w:rsidR="00D923AE">
              <w:t>/ C</w:t>
            </w:r>
            <w:r>
              <w:t xml:space="preserve">entral Paramilitary organizations and Three </w:t>
            </w:r>
            <w:proofErr w:type="spellStart"/>
            <w:r>
              <w:t>years experience</w:t>
            </w:r>
            <w:proofErr w:type="spellEnd"/>
            <w:r>
              <w:t xml:space="preserve"> of using / applying (terminology work) in </w:t>
            </w:r>
            <w:proofErr w:type="spellStart"/>
            <w:r>
              <w:t>hindi</w:t>
            </w:r>
            <w:proofErr w:type="spellEnd"/>
            <w:r>
              <w:t xml:space="preserve"> and translation work from English to Hindi or vice versa preferable of technical or scientific literature.</w:t>
            </w:r>
          </w:p>
        </w:tc>
      </w:tr>
    </w:tbl>
    <w:p w:rsidR="00772027" w:rsidRPr="00310AA5" w:rsidRDefault="00772027" w:rsidP="00772027">
      <w:pPr>
        <w:pStyle w:val="ListParagraph"/>
        <w:jc w:val="both"/>
      </w:pPr>
    </w:p>
    <w:p w:rsidR="00772027" w:rsidRPr="00310AA5" w:rsidRDefault="00772027" w:rsidP="007527C0">
      <w:pPr>
        <w:ind w:left="360"/>
        <w:jc w:val="both"/>
      </w:pPr>
      <w:r w:rsidRPr="002F24F5">
        <w:t>Please Note:</w:t>
      </w:r>
      <w:r>
        <w:t xml:space="preserve"> </w:t>
      </w:r>
      <w:r w:rsidRPr="00310AA5">
        <w:t xml:space="preserve">The decision of the selection committee, with respect to relevance of experience and selection of candidates in specified grade will be final. </w:t>
      </w:r>
    </w:p>
    <w:p w:rsidR="00772027" w:rsidRPr="00310AA5" w:rsidRDefault="00772027" w:rsidP="00772027">
      <w:pPr>
        <w:ind w:left="360"/>
        <w:jc w:val="both"/>
        <w:rPr>
          <w:b/>
          <w:bCs/>
        </w:rPr>
      </w:pPr>
    </w:p>
    <w:p w:rsidR="00772027" w:rsidRDefault="00772027" w:rsidP="001A15A8">
      <w:pPr>
        <w:pStyle w:val="ListParagraph"/>
        <w:numPr>
          <w:ilvl w:val="0"/>
          <w:numId w:val="2"/>
        </w:numPr>
        <w:spacing w:line="276" w:lineRule="auto"/>
        <w:contextualSpacing/>
        <w:jc w:val="both"/>
        <w:rPr>
          <w:b/>
          <w:bCs/>
        </w:rPr>
      </w:pPr>
      <w:r w:rsidRPr="00D84B7D">
        <w:rPr>
          <w:b/>
          <w:bCs/>
        </w:rPr>
        <w:t>UPPER AGE LIMIT &amp; RELAXATION</w:t>
      </w:r>
    </w:p>
    <w:p w:rsidR="007527C0" w:rsidRPr="00D84B7D" w:rsidRDefault="007527C0" w:rsidP="007527C0">
      <w:pPr>
        <w:pStyle w:val="ListParagraph"/>
        <w:spacing w:line="276" w:lineRule="auto"/>
        <w:ind w:left="360"/>
        <w:contextualSpacing/>
        <w:jc w:val="both"/>
        <w:rPr>
          <w:b/>
          <w:bCs/>
        </w:rPr>
      </w:pPr>
    </w:p>
    <w:p w:rsidR="00772027" w:rsidRDefault="0018656D" w:rsidP="00772027">
      <w:pPr>
        <w:pStyle w:val="ListParagraph"/>
        <w:ind w:left="426"/>
        <w:jc w:val="both"/>
      </w:pPr>
      <w:r w:rsidRPr="0018656D">
        <w:t xml:space="preserve">The maximum age limit for unreserved candidates as on the crucial date </w:t>
      </w:r>
      <w:r w:rsidR="00E9134B">
        <w:t>01.02.2025</w:t>
      </w:r>
      <w:r>
        <w:t xml:space="preserve"> is as under</w:t>
      </w:r>
      <w:r w:rsidR="00722741">
        <w:t xml:space="preserve">: </w:t>
      </w:r>
    </w:p>
    <w:p w:rsidR="00722741" w:rsidRDefault="00722741" w:rsidP="00772027">
      <w:pPr>
        <w:pStyle w:val="ListParagraph"/>
        <w:ind w:left="426"/>
        <w:jc w:val="both"/>
      </w:pPr>
    </w:p>
    <w:tbl>
      <w:tblPr>
        <w:tblStyle w:val="TableGrid"/>
        <w:tblW w:w="8869" w:type="dxa"/>
        <w:tblInd w:w="421" w:type="dxa"/>
        <w:tblLayout w:type="fixed"/>
        <w:tblLook w:val="04A0" w:firstRow="1" w:lastRow="0" w:firstColumn="1" w:lastColumn="0" w:noHBand="0" w:noVBand="1"/>
      </w:tblPr>
      <w:tblGrid>
        <w:gridCol w:w="2551"/>
        <w:gridCol w:w="2977"/>
        <w:gridCol w:w="3341"/>
      </w:tblGrid>
      <w:tr w:rsidR="00F73DAF" w:rsidRPr="00310AA5" w:rsidTr="00722741">
        <w:trPr>
          <w:trHeight w:val="283"/>
        </w:trPr>
        <w:tc>
          <w:tcPr>
            <w:tcW w:w="2551" w:type="dxa"/>
          </w:tcPr>
          <w:p w:rsidR="00F73DAF" w:rsidRPr="00AB1EBA" w:rsidRDefault="00F73DAF" w:rsidP="00E2530A">
            <w:pPr>
              <w:jc w:val="both"/>
              <w:rPr>
                <w:b/>
                <w:bCs/>
                <w:szCs w:val="22"/>
                <w:rtl/>
                <w:cs/>
              </w:rPr>
            </w:pPr>
            <w:r>
              <w:rPr>
                <w:b/>
                <w:bCs/>
                <w:szCs w:val="22"/>
              </w:rPr>
              <w:lastRenderedPageBreak/>
              <w:t>Post</w:t>
            </w:r>
          </w:p>
        </w:tc>
        <w:tc>
          <w:tcPr>
            <w:tcW w:w="2977" w:type="dxa"/>
          </w:tcPr>
          <w:p w:rsidR="00F73DAF" w:rsidRDefault="00F73DAF" w:rsidP="00E2530A">
            <w:pPr>
              <w:jc w:val="both"/>
              <w:rPr>
                <w:b/>
                <w:bCs/>
                <w:szCs w:val="22"/>
              </w:rPr>
            </w:pPr>
            <w:r>
              <w:rPr>
                <w:b/>
                <w:bCs/>
                <w:szCs w:val="22"/>
              </w:rPr>
              <w:t>Grade/ Designation</w:t>
            </w:r>
          </w:p>
        </w:tc>
        <w:tc>
          <w:tcPr>
            <w:tcW w:w="3341" w:type="dxa"/>
          </w:tcPr>
          <w:p w:rsidR="00F73DAF" w:rsidRPr="00AB1EBA" w:rsidRDefault="00F73DAF" w:rsidP="00E9134B">
            <w:pPr>
              <w:jc w:val="both"/>
              <w:rPr>
                <w:b/>
                <w:bCs/>
                <w:szCs w:val="22"/>
              </w:rPr>
            </w:pPr>
            <w:r w:rsidRPr="00AB1EBA">
              <w:rPr>
                <w:b/>
                <w:bCs/>
                <w:szCs w:val="22"/>
              </w:rPr>
              <w:t xml:space="preserve">Upper age limit as on </w:t>
            </w:r>
            <w:r w:rsidR="00E9134B">
              <w:rPr>
                <w:b/>
                <w:bCs/>
                <w:szCs w:val="22"/>
              </w:rPr>
              <w:t>01.02.2025</w:t>
            </w:r>
            <w:r w:rsidR="00D923AE">
              <w:rPr>
                <w:b/>
                <w:bCs/>
                <w:szCs w:val="22"/>
              </w:rPr>
              <w:t xml:space="preserve"> for General</w:t>
            </w:r>
            <w:r>
              <w:rPr>
                <w:b/>
                <w:bCs/>
                <w:szCs w:val="22"/>
              </w:rPr>
              <w:t xml:space="preserve"> category</w:t>
            </w:r>
          </w:p>
        </w:tc>
      </w:tr>
      <w:tr w:rsidR="00F73DAF" w:rsidRPr="00310AA5" w:rsidTr="00722741">
        <w:trPr>
          <w:trHeight w:val="567"/>
        </w:trPr>
        <w:tc>
          <w:tcPr>
            <w:tcW w:w="2551" w:type="dxa"/>
            <w:vMerge w:val="restart"/>
            <w:vAlign w:val="center"/>
          </w:tcPr>
          <w:p w:rsidR="00F73DAF" w:rsidRPr="00310AA5" w:rsidRDefault="00F73DAF" w:rsidP="00E2530A">
            <w:pPr>
              <w:rPr>
                <w:rtl/>
                <w:cs/>
              </w:rPr>
            </w:pPr>
            <w:r>
              <w:t>Senior Assistant Officer (OL) on Fixed Tenure Basis , E-I</w:t>
            </w:r>
          </w:p>
        </w:tc>
        <w:tc>
          <w:tcPr>
            <w:tcW w:w="2977" w:type="dxa"/>
          </w:tcPr>
          <w:p w:rsidR="00F73DAF" w:rsidRDefault="00F73DAF" w:rsidP="00E2530A">
            <w:r>
              <w:t>Senior Assistant Officer in E-I Grade</w:t>
            </w:r>
          </w:p>
        </w:tc>
        <w:tc>
          <w:tcPr>
            <w:tcW w:w="3341" w:type="dxa"/>
            <w:vAlign w:val="center"/>
          </w:tcPr>
          <w:p w:rsidR="00F73DAF" w:rsidRPr="00310AA5" w:rsidRDefault="00F73DAF" w:rsidP="00E2530A">
            <w:r>
              <w:t>35</w:t>
            </w:r>
            <w:r w:rsidRPr="00310AA5">
              <w:t xml:space="preserve"> </w:t>
            </w:r>
            <w:r w:rsidRPr="00310AA5">
              <w:rPr>
                <w:rFonts w:ascii="Kokila" w:hAnsi="Kokila" w:cs="Arial Unicode MS" w:hint="cs"/>
                <w:cs/>
                <w:lang w:bidi="hi-IN"/>
              </w:rPr>
              <w:t>वर्ष</w:t>
            </w:r>
            <w:r w:rsidRPr="00310AA5">
              <w:t xml:space="preserve"> / Years</w:t>
            </w:r>
          </w:p>
        </w:tc>
      </w:tr>
      <w:tr w:rsidR="00F73DAF" w:rsidRPr="00310AA5" w:rsidTr="00722741">
        <w:trPr>
          <w:trHeight w:val="567"/>
        </w:trPr>
        <w:tc>
          <w:tcPr>
            <w:tcW w:w="2551" w:type="dxa"/>
            <w:vMerge/>
            <w:vAlign w:val="center"/>
          </w:tcPr>
          <w:p w:rsidR="00F73DAF" w:rsidRDefault="00F73DAF" w:rsidP="00E2530A"/>
        </w:tc>
        <w:tc>
          <w:tcPr>
            <w:tcW w:w="2977" w:type="dxa"/>
          </w:tcPr>
          <w:p w:rsidR="00F73DAF" w:rsidRDefault="00F73DAF" w:rsidP="00E2530A">
            <w:r>
              <w:t>Senior Assistant Officer in E-I Grade (Ex-Servicemen)</w:t>
            </w:r>
          </w:p>
        </w:tc>
        <w:tc>
          <w:tcPr>
            <w:tcW w:w="3341" w:type="dxa"/>
            <w:vAlign w:val="center"/>
          </w:tcPr>
          <w:p w:rsidR="00F73DAF" w:rsidRDefault="00F73DAF" w:rsidP="001A15A8">
            <w:pPr>
              <w:pStyle w:val="ListParagraph"/>
              <w:numPr>
                <w:ilvl w:val="0"/>
                <w:numId w:val="6"/>
              </w:numPr>
              <w:ind w:left="317"/>
            </w:pPr>
            <w:r w:rsidRPr="00C23F51">
              <w:rPr>
                <w:rFonts w:ascii="Kokila" w:hAnsi="Kokila" w:cs="Arial Unicode MS" w:hint="cs"/>
                <w:cs/>
                <w:lang w:bidi="hi-IN"/>
              </w:rPr>
              <w:t>वर्ष</w:t>
            </w:r>
            <w:r w:rsidRPr="00310AA5">
              <w:t xml:space="preserve"> / Years</w:t>
            </w:r>
          </w:p>
        </w:tc>
      </w:tr>
    </w:tbl>
    <w:p w:rsidR="00C23F51" w:rsidRDefault="00C23F51" w:rsidP="00C23F51">
      <w:pPr>
        <w:jc w:val="both"/>
      </w:pPr>
    </w:p>
    <w:p w:rsidR="0018656D" w:rsidRDefault="0018656D" w:rsidP="00C23F51">
      <w:pPr>
        <w:jc w:val="both"/>
      </w:pPr>
    </w:p>
    <w:p w:rsidR="00C23F51" w:rsidRDefault="00C23F51" w:rsidP="00C23F51">
      <w:pPr>
        <w:ind w:firstLine="426"/>
        <w:jc w:val="both"/>
        <w:rPr>
          <w:b/>
          <w:bCs/>
        </w:rPr>
      </w:pPr>
      <w:r w:rsidRPr="00C23F51">
        <w:rPr>
          <w:b/>
          <w:bCs/>
        </w:rPr>
        <w:t>Relaxation of Upper Age Limit</w:t>
      </w:r>
    </w:p>
    <w:p w:rsidR="0018656D" w:rsidRDefault="0018656D" w:rsidP="0018656D">
      <w:pPr>
        <w:ind w:firstLine="426"/>
        <w:jc w:val="both"/>
      </w:pPr>
      <w:r w:rsidRPr="0018656D">
        <w:t xml:space="preserve">Upper age limit is </w:t>
      </w:r>
      <w:proofErr w:type="spellStart"/>
      <w:r w:rsidRPr="0018656D">
        <w:t>relaxable</w:t>
      </w:r>
      <w:proofErr w:type="spellEnd"/>
      <w:r w:rsidRPr="0018656D">
        <w:t xml:space="preserve"> by</w:t>
      </w:r>
      <w:r>
        <w:t xml:space="preserve"> 3 Years for </w:t>
      </w:r>
      <w:r w:rsidRPr="0018656D">
        <w:t>OBC (NCL) candidates</w:t>
      </w:r>
      <w:r>
        <w:t>.</w:t>
      </w:r>
    </w:p>
    <w:p w:rsidR="0018656D" w:rsidRDefault="0018656D" w:rsidP="0018656D">
      <w:pPr>
        <w:ind w:firstLine="426"/>
        <w:jc w:val="both"/>
      </w:pPr>
      <w:r>
        <w:t xml:space="preserve"> </w:t>
      </w:r>
    </w:p>
    <w:p w:rsidR="0018656D" w:rsidRPr="0018656D" w:rsidRDefault="0018656D" w:rsidP="0018656D">
      <w:pPr>
        <w:ind w:left="426"/>
        <w:jc w:val="both"/>
      </w:pPr>
      <w:r w:rsidRPr="0018656D">
        <w:t xml:space="preserve">In respect of </w:t>
      </w:r>
      <w:proofErr w:type="spellStart"/>
      <w:r w:rsidRPr="0018656D">
        <w:t>PwBD</w:t>
      </w:r>
      <w:proofErr w:type="spellEnd"/>
      <w:r w:rsidRPr="0018656D">
        <w:t xml:space="preserve"> candidates, upper age limit is </w:t>
      </w:r>
      <w:proofErr w:type="spellStart"/>
      <w:r w:rsidRPr="0018656D">
        <w:t>relaxable</w:t>
      </w:r>
      <w:proofErr w:type="spellEnd"/>
      <w:r w:rsidRPr="0018656D">
        <w:t xml:space="preserve"> by 10 years. In respect of </w:t>
      </w:r>
      <w:proofErr w:type="spellStart"/>
      <w:r w:rsidRPr="0018656D">
        <w:t>PwBD</w:t>
      </w:r>
      <w:proofErr w:type="spellEnd"/>
      <w:r>
        <w:t xml:space="preserve"> </w:t>
      </w:r>
      <w:r w:rsidRPr="0018656D">
        <w:t>candidates belonging to OBC (NCL) category, the age relaxation admissible will be in</w:t>
      </w:r>
      <w:r>
        <w:t xml:space="preserve"> </w:t>
      </w:r>
      <w:r w:rsidRPr="0018656D">
        <w:t>addition to the relaxation admissible for candidates belonging to OBC (NCL).</w:t>
      </w:r>
    </w:p>
    <w:p w:rsidR="0018656D" w:rsidRPr="0018656D" w:rsidRDefault="0018656D" w:rsidP="0018656D">
      <w:pPr>
        <w:ind w:left="426"/>
        <w:jc w:val="both"/>
        <w:rPr>
          <w:b/>
          <w:bCs/>
        </w:rPr>
      </w:pPr>
    </w:p>
    <w:p w:rsidR="0018656D" w:rsidRDefault="0018656D" w:rsidP="0018656D">
      <w:pPr>
        <w:ind w:left="426"/>
        <w:jc w:val="both"/>
      </w:pPr>
      <w:r>
        <w:t>Certificate issued by a Board of Secondary Education for passing Matriculation/Higher Secondary mentioning the date of birth shall be the only acceptable document in support of proof of age.</w:t>
      </w:r>
    </w:p>
    <w:p w:rsidR="0093561C" w:rsidRDefault="0018656D" w:rsidP="0018656D">
      <w:pPr>
        <w:ind w:left="426"/>
        <w:jc w:val="both"/>
      </w:pPr>
      <w:r>
        <w:t>In case of non-availability of the date of birth in the Matriculation/Higher Secondary school certificate, Birth certificate issued by competent authorities will be considered.</w:t>
      </w:r>
    </w:p>
    <w:p w:rsidR="0018656D" w:rsidRDefault="0018656D" w:rsidP="0018656D">
      <w:pPr>
        <w:ind w:left="426"/>
        <w:jc w:val="both"/>
      </w:pPr>
    </w:p>
    <w:p w:rsidR="0018656D" w:rsidRPr="0018656D" w:rsidRDefault="0018656D" w:rsidP="0018656D">
      <w:pPr>
        <w:ind w:left="426"/>
        <w:jc w:val="both"/>
        <w:rPr>
          <w:b/>
          <w:bCs/>
        </w:rPr>
      </w:pPr>
      <w:r w:rsidRPr="0018656D">
        <w:rPr>
          <w:b/>
          <w:bCs/>
        </w:rPr>
        <w:t xml:space="preserve">For getting the benefits of reservation under OBC (NCL) category: </w:t>
      </w:r>
    </w:p>
    <w:p w:rsidR="0018656D" w:rsidRDefault="0018656D" w:rsidP="001A15A8">
      <w:pPr>
        <w:pStyle w:val="ListParagraph"/>
        <w:numPr>
          <w:ilvl w:val="0"/>
          <w:numId w:val="7"/>
        </w:numPr>
        <w:jc w:val="both"/>
      </w:pPr>
      <w:r>
        <w:t>Name of caste to which candidate belongs must appear in the Central List of Other Backward Classes of respective state as notified by Ministry of Social Justice and Empowerment, Govt. of India for appointment to posts under GOI and Central Govt. Public Sector Undertakings.</w:t>
      </w:r>
    </w:p>
    <w:p w:rsidR="0018656D" w:rsidRDefault="0018656D" w:rsidP="001A15A8">
      <w:pPr>
        <w:pStyle w:val="ListParagraph"/>
        <w:numPr>
          <w:ilvl w:val="0"/>
          <w:numId w:val="7"/>
        </w:numPr>
        <w:jc w:val="both"/>
      </w:pPr>
      <w:r>
        <w:t xml:space="preserve">Candidates should be able to produce caste certificate issued by the competent authority on or after </w:t>
      </w:r>
      <w:r w:rsidR="00E9134B">
        <w:t>01.02.2024</w:t>
      </w:r>
      <w:r>
        <w:t xml:space="preserve"> in the latest prescribed format applicable for purpose of reservation in appointment to posts under Government of India/Central Government /Public Sector Undertaking.</w:t>
      </w:r>
    </w:p>
    <w:p w:rsidR="0018656D" w:rsidRDefault="0018656D" w:rsidP="001A15A8">
      <w:pPr>
        <w:pStyle w:val="ListParagraph"/>
        <w:numPr>
          <w:ilvl w:val="0"/>
          <w:numId w:val="7"/>
        </w:numPr>
        <w:jc w:val="both"/>
      </w:pPr>
      <w:r>
        <w:t>The certificate must contain date of issue along with name of caste, spelled exactly in the same manner as appearing in the central list.</w:t>
      </w:r>
    </w:p>
    <w:p w:rsidR="00C23F51" w:rsidRDefault="0018656D" w:rsidP="001A15A8">
      <w:pPr>
        <w:pStyle w:val="ListParagraph"/>
        <w:numPr>
          <w:ilvl w:val="0"/>
          <w:numId w:val="7"/>
        </w:numPr>
        <w:jc w:val="both"/>
      </w:pPr>
      <w:r>
        <w:t>The OBC category candidates who belong to “CREAMY LAYER” are not entitled for OBC (NCL) concession/reservation and such candidates shall have to apply as “Unreserved” category candidate.</w:t>
      </w:r>
    </w:p>
    <w:p w:rsidR="0018656D" w:rsidRDefault="0018656D" w:rsidP="0018656D">
      <w:pPr>
        <w:ind w:left="426"/>
        <w:jc w:val="both"/>
      </w:pPr>
    </w:p>
    <w:p w:rsidR="0018656D" w:rsidRPr="00F637B0" w:rsidRDefault="0018656D" w:rsidP="0018656D">
      <w:pPr>
        <w:ind w:left="426"/>
        <w:jc w:val="both"/>
        <w:rPr>
          <w:b/>
          <w:bCs/>
        </w:rPr>
      </w:pPr>
      <w:r w:rsidRPr="00F637B0">
        <w:rPr>
          <w:b/>
          <w:bCs/>
        </w:rPr>
        <w:t xml:space="preserve">For getting the benefit of reservation under </w:t>
      </w:r>
      <w:proofErr w:type="spellStart"/>
      <w:r w:rsidRPr="00F637B0">
        <w:rPr>
          <w:b/>
          <w:bCs/>
        </w:rPr>
        <w:t>PwBD</w:t>
      </w:r>
      <w:proofErr w:type="spellEnd"/>
      <w:r w:rsidRPr="00F637B0">
        <w:rPr>
          <w:b/>
          <w:bCs/>
        </w:rPr>
        <w:t xml:space="preserve"> category: </w:t>
      </w:r>
    </w:p>
    <w:p w:rsidR="0018656D" w:rsidRDefault="0018656D" w:rsidP="0018656D">
      <w:pPr>
        <w:ind w:left="426"/>
        <w:jc w:val="both"/>
      </w:pPr>
      <w:r>
        <w:t xml:space="preserve">The candidate should meet following criteria to claim relaxation/reservation under </w:t>
      </w:r>
      <w:proofErr w:type="spellStart"/>
      <w:r>
        <w:t>PwBD</w:t>
      </w:r>
      <w:proofErr w:type="spellEnd"/>
      <w:r>
        <w:t xml:space="preserve"> category</w:t>
      </w:r>
    </w:p>
    <w:p w:rsidR="0018656D" w:rsidRDefault="0018656D" w:rsidP="001A15A8">
      <w:pPr>
        <w:pStyle w:val="ListParagraph"/>
        <w:numPr>
          <w:ilvl w:val="0"/>
          <w:numId w:val="8"/>
        </w:numPr>
        <w:jc w:val="both"/>
      </w:pPr>
      <w:r>
        <w:t>Nature of Disability – Permanent</w:t>
      </w:r>
    </w:p>
    <w:p w:rsidR="0018656D" w:rsidRDefault="0018656D" w:rsidP="001A15A8">
      <w:pPr>
        <w:pStyle w:val="ListParagraph"/>
        <w:numPr>
          <w:ilvl w:val="0"/>
          <w:numId w:val="8"/>
        </w:numPr>
        <w:jc w:val="both"/>
      </w:pPr>
      <w:r>
        <w:t>Degree of Disability – Minimum 40%</w:t>
      </w:r>
    </w:p>
    <w:p w:rsidR="0018656D" w:rsidRDefault="0018656D" w:rsidP="001A15A8">
      <w:pPr>
        <w:pStyle w:val="ListParagraph"/>
        <w:numPr>
          <w:ilvl w:val="0"/>
          <w:numId w:val="8"/>
        </w:numPr>
        <w:jc w:val="both"/>
      </w:pPr>
      <w:proofErr w:type="spellStart"/>
      <w:r>
        <w:t>PwBD</w:t>
      </w:r>
      <w:proofErr w:type="spellEnd"/>
      <w:r>
        <w:t xml:space="preserve"> certificate as per latest format applicable to relevant category of disability.</w:t>
      </w:r>
    </w:p>
    <w:p w:rsidR="0018656D" w:rsidRDefault="0018656D" w:rsidP="001A15A8">
      <w:pPr>
        <w:pStyle w:val="ListParagraph"/>
        <w:numPr>
          <w:ilvl w:val="0"/>
          <w:numId w:val="8"/>
        </w:numPr>
        <w:jc w:val="both"/>
      </w:pPr>
      <w:r>
        <w:t xml:space="preserve">In respect of </w:t>
      </w:r>
      <w:proofErr w:type="spellStart"/>
      <w:r>
        <w:t>PwBD</w:t>
      </w:r>
      <w:proofErr w:type="spellEnd"/>
      <w:r>
        <w:t xml:space="preserve"> candidate’s upper age limit is </w:t>
      </w:r>
      <w:proofErr w:type="spellStart"/>
      <w:r>
        <w:t>relaxable</w:t>
      </w:r>
      <w:proofErr w:type="spellEnd"/>
      <w:r>
        <w:t xml:space="preserve"> by 10 years. In respect of</w:t>
      </w:r>
      <w:r w:rsidR="00F637B0">
        <w:t xml:space="preserve"> </w:t>
      </w:r>
      <w:proofErr w:type="spellStart"/>
      <w:r>
        <w:t>PwBD</w:t>
      </w:r>
      <w:proofErr w:type="spellEnd"/>
      <w:r>
        <w:t xml:space="preserve"> candidates belonging to OBC (NCL) category, the age relaxation</w:t>
      </w:r>
      <w:r w:rsidR="00F637B0">
        <w:t xml:space="preserve"> </w:t>
      </w:r>
      <w:r>
        <w:t>admissible will be in addition to the relaxation admissible for candidates belonging</w:t>
      </w:r>
      <w:r w:rsidR="00F637B0">
        <w:t xml:space="preserve"> </w:t>
      </w:r>
      <w:r>
        <w:t>to OBC (NCL).</w:t>
      </w:r>
      <w:r w:rsidRPr="0018656D">
        <w:t xml:space="preserve"> </w:t>
      </w:r>
      <w:r>
        <w:t>In respect of Persons with Benchmark Disability, the degree of disability that the</w:t>
      </w:r>
      <w:r w:rsidR="00F637B0">
        <w:t xml:space="preserve"> </w:t>
      </w:r>
      <w:r>
        <w:t>candidate should have for consideration under the category will be as prescribed</w:t>
      </w:r>
      <w:r w:rsidR="00F637B0">
        <w:t xml:space="preserve"> </w:t>
      </w:r>
      <w:r>
        <w:t>by Government norms</w:t>
      </w:r>
    </w:p>
    <w:p w:rsidR="0018656D" w:rsidRDefault="0018656D" w:rsidP="0018656D">
      <w:pPr>
        <w:ind w:left="426"/>
        <w:jc w:val="both"/>
      </w:pPr>
    </w:p>
    <w:p w:rsidR="0018656D" w:rsidRPr="00F637B0" w:rsidRDefault="0018656D" w:rsidP="0018656D">
      <w:pPr>
        <w:ind w:left="426"/>
        <w:jc w:val="both"/>
        <w:rPr>
          <w:b/>
          <w:bCs/>
        </w:rPr>
      </w:pPr>
      <w:r w:rsidRPr="00F637B0">
        <w:rPr>
          <w:b/>
          <w:bCs/>
        </w:rPr>
        <w:t>For getting the benefits of reservation under Ex-servicemen category:</w:t>
      </w:r>
    </w:p>
    <w:p w:rsidR="0018656D" w:rsidRDefault="0018656D" w:rsidP="001A15A8">
      <w:pPr>
        <w:pStyle w:val="ListParagraph"/>
        <w:numPr>
          <w:ilvl w:val="0"/>
          <w:numId w:val="8"/>
        </w:numPr>
        <w:jc w:val="both"/>
      </w:pPr>
      <w:r>
        <w:t>Relaxation will be extended as per Govt. guidelines in respect of Ex-Servicemen.</w:t>
      </w:r>
    </w:p>
    <w:p w:rsidR="0018656D" w:rsidRDefault="0018656D" w:rsidP="001A15A8">
      <w:pPr>
        <w:pStyle w:val="ListParagraph"/>
        <w:numPr>
          <w:ilvl w:val="0"/>
          <w:numId w:val="8"/>
        </w:numPr>
        <w:jc w:val="both"/>
      </w:pPr>
      <w:r>
        <w:t>Cand</w:t>
      </w:r>
      <w:r w:rsidR="00A84AF0">
        <w:t xml:space="preserve">idate needs to submit </w:t>
      </w:r>
      <w:r w:rsidR="003D6F0C">
        <w:t>Annexure - A</w:t>
      </w:r>
      <w:r>
        <w:t xml:space="preserve"> in the prescribed format which is signed by</w:t>
      </w:r>
      <w:r w:rsidR="00F637B0">
        <w:t xml:space="preserve"> </w:t>
      </w:r>
      <w:r>
        <w:t>the competent authority.</w:t>
      </w:r>
    </w:p>
    <w:p w:rsidR="00C23F51" w:rsidRDefault="00C23F51" w:rsidP="00772027">
      <w:pPr>
        <w:jc w:val="both"/>
      </w:pPr>
    </w:p>
    <w:p w:rsidR="003D6F0C" w:rsidRDefault="003D6F0C" w:rsidP="00772027">
      <w:pPr>
        <w:jc w:val="both"/>
      </w:pPr>
    </w:p>
    <w:p w:rsidR="003D6F0C" w:rsidRDefault="003D6F0C" w:rsidP="00772027">
      <w:pPr>
        <w:jc w:val="both"/>
      </w:pPr>
    </w:p>
    <w:p w:rsidR="003D6F0C" w:rsidRDefault="003D6F0C" w:rsidP="00772027">
      <w:pPr>
        <w:jc w:val="both"/>
      </w:pPr>
    </w:p>
    <w:p w:rsidR="00F637B0" w:rsidRDefault="00F637B0" w:rsidP="001A15A8">
      <w:pPr>
        <w:pStyle w:val="ListParagraph"/>
        <w:numPr>
          <w:ilvl w:val="0"/>
          <w:numId w:val="4"/>
        </w:numPr>
        <w:spacing w:line="276" w:lineRule="auto"/>
        <w:ind w:left="426"/>
        <w:contextualSpacing/>
        <w:jc w:val="both"/>
        <w:rPr>
          <w:b/>
          <w:bCs/>
        </w:rPr>
      </w:pPr>
      <w:r>
        <w:rPr>
          <w:b/>
          <w:bCs/>
        </w:rPr>
        <w:t>PLACE OF POSTING</w:t>
      </w:r>
    </w:p>
    <w:p w:rsidR="00F637B0" w:rsidRDefault="00F637B0" w:rsidP="00F637B0">
      <w:pPr>
        <w:pStyle w:val="ListParagraph"/>
        <w:spacing w:line="276" w:lineRule="auto"/>
        <w:ind w:left="426"/>
        <w:contextualSpacing/>
        <w:jc w:val="both"/>
      </w:pPr>
      <w:r w:rsidRPr="00F637B0">
        <w:t>The above openings are for all/any of the Units/Offices of BEL at of the following</w:t>
      </w:r>
      <w:r>
        <w:t xml:space="preserve"> </w:t>
      </w:r>
      <w:r w:rsidRPr="00F637B0">
        <w:t xml:space="preserve">locations: Bangalore (Karnataka), Pune (Maharashtra), </w:t>
      </w:r>
      <w:proofErr w:type="spellStart"/>
      <w:r w:rsidRPr="00F637B0">
        <w:t>Machilipatnam</w:t>
      </w:r>
      <w:proofErr w:type="spellEnd"/>
      <w:r w:rsidRPr="00F637B0">
        <w:t xml:space="preserve"> (Andhra Pradesh)</w:t>
      </w:r>
      <w:r>
        <w:t>,</w:t>
      </w:r>
      <w:r w:rsidRPr="00F637B0">
        <w:t xml:space="preserve"> </w:t>
      </w:r>
      <w:proofErr w:type="spellStart"/>
      <w:r w:rsidRPr="00F637B0">
        <w:t>Panchkula</w:t>
      </w:r>
      <w:proofErr w:type="spellEnd"/>
      <w:r>
        <w:t xml:space="preserve"> </w:t>
      </w:r>
      <w:r w:rsidRPr="00F637B0">
        <w:t xml:space="preserve">(Haryana), and </w:t>
      </w:r>
      <w:proofErr w:type="spellStart"/>
      <w:r w:rsidRPr="00F637B0">
        <w:t>Navi</w:t>
      </w:r>
      <w:proofErr w:type="spellEnd"/>
      <w:r w:rsidRPr="00F637B0">
        <w:t xml:space="preserve"> Mumbai (Maharashtra)</w:t>
      </w:r>
      <w:r>
        <w:t xml:space="preserve">. </w:t>
      </w:r>
    </w:p>
    <w:p w:rsidR="00F637B0" w:rsidRPr="00F637B0" w:rsidRDefault="00F637B0" w:rsidP="00F637B0">
      <w:pPr>
        <w:pStyle w:val="ListParagraph"/>
        <w:spacing w:line="276" w:lineRule="auto"/>
        <w:ind w:left="426"/>
        <w:contextualSpacing/>
        <w:jc w:val="both"/>
      </w:pPr>
      <w:r w:rsidRPr="00F637B0">
        <w:t>Depending upon the requirements of the Company, selected candidates can be posted to</w:t>
      </w:r>
      <w:r>
        <w:t xml:space="preserve"> </w:t>
      </w:r>
      <w:r w:rsidRPr="00F637B0">
        <w:t>any place in India or any Section /Department/Division/Unit of BEL at the discretion of the</w:t>
      </w:r>
      <w:r>
        <w:t xml:space="preserve"> </w:t>
      </w:r>
      <w:r w:rsidRPr="00F637B0">
        <w:t>Management without detriment to the emoluments.</w:t>
      </w:r>
    </w:p>
    <w:p w:rsidR="00F637B0" w:rsidRDefault="00F637B0" w:rsidP="00F637B0">
      <w:pPr>
        <w:pStyle w:val="ListParagraph"/>
        <w:spacing w:line="276" w:lineRule="auto"/>
        <w:ind w:left="426"/>
        <w:contextualSpacing/>
        <w:jc w:val="both"/>
        <w:rPr>
          <w:b/>
          <w:bCs/>
        </w:rPr>
      </w:pPr>
    </w:p>
    <w:p w:rsidR="00A84AF0" w:rsidRDefault="00A84AF0" w:rsidP="00F637B0">
      <w:pPr>
        <w:pStyle w:val="ListParagraph"/>
        <w:spacing w:line="276" w:lineRule="auto"/>
        <w:ind w:left="426"/>
        <w:contextualSpacing/>
        <w:jc w:val="both"/>
        <w:rPr>
          <w:b/>
          <w:bCs/>
        </w:rPr>
      </w:pPr>
    </w:p>
    <w:p w:rsidR="00772027" w:rsidRDefault="00772027" w:rsidP="001A15A8">
      <w:pPr>
        <w:pStyle w:val="ListParagraph"/>
        <w:numPr>
          <w:ilvl w:val="0"/>
          <w:numId w:val="4"/>
        </w:numPr>
        <w:spacing w:line="276" w:lineRule="auto"/>
        <w:ind w:left="426"/>
        <w:contextualSpacing/>
        <w:jc w:val="both"/>
        <w:rPr>
          <w:b/>
          <w:bCs/>
        </w:rPr>
      </w:pPr>
      <w:r w:rsidRPr="00310AA5">
        <w:rPr>
          <w:b/>
          <w:bCs/>
        </w:rPr>
        <w:t>REMUNERATION</w:t>
      </w:r>
    </w:p>
    <w:p w:rsidR="00A84AF0" w:rsidRPr="00310AA5" w:rsidRDefault="00A84AF0" w:rsidP="00A84AF0">
      <w:pPr>
        <w:pStyle w:val="ListParagraph"/>
        <w:spacing w:line="276" w:lineRule="auto"/>
        <w:ind w:left="426"/>
        <w:contextualSpacing/>
        <w:jc w:val="both"/>
        <w:rPr>
          <w:b/>
          <w:bCs/>
        </w:rPr>
      </w:pPr>
    </w:p>
    <w:p w:rsidR="00772027" w:rsidRDefault="00772027" w:rsidP="00772027">
      <w:pPr>
        <w:pStyle w:val="ListParagraph"/>
        <w:ind w:left="426"/>
        <w:jc w:val="both"/>
      </w:pPr>
      <w:r w:rsidRPr="00310AA5">
        <w:t xml:space="preserve">Pay scale </w:t>
      </w:r>
      <w:proofErr w:type="spellStart"/>
      <w:r w:rsidRPr="00310AA5">
        <w:t>Rs</w:t>
      </w:r>
      <w:proofErr w:type="spellEnd"/>
      <w:r w:rsidRPr="00310AA5">
        <w:t xml:space="preserve">. </w:t>
      </w:r>
      <w:r w:rsidR="00F73DAF">
        <w:t>3</w:t>
      </w:r>
      <w:r w:rsidRPr="00310AA5">
        <w:t>0,000</w:t>
      </w:r>
      <w:r>
        <w:t xml:space="preserve"> </w:t>
      </w:r>
      <w:r w:rsidRPr="00310AA5">
        <w:t>-</w:t>
      </w:r>
      <w:r>
        <w:t xml:space="preserve"> </w:t>
      </w:r>
      <w:r w:rsidRPr="00310AA5">
        <w:t>3%</w:t>
      </w:r>
      <w:r>
        <w:t xml:space="preserve"> </w:t>
      </w:r>
      <w:r w:rsidRPr="00310AA5">
        <w:t>-</w:t>
      </w:r>
      <w:r>
        <w:t xml:space="preserve"> </w:t>
      </w:r>
      <w:r w:rsidRPr="00310AA5">
        <w:t>1,</w:t>
      </w:r>
      <w:r w:rsidR="00F73DAF">
        <w:t>2</w:t>
      </w:r>
      <w:r w:rsidRPr="00310AA5">
        <w:t>0,000</w:t>
      </w:r>
      <w:r>
        <w:t>/-;</w:t>
      </w:r>
      <w:r w:rsidRPr="00310AA5">
        <w:t xml:space="preserve"> in addition to Basic Pay, other allowances like Dearness Allowance, House Rent Allowance, Perquisites such as Professional Development Allowance, Conveyance Allowance, Leave Travel Allowance etc., Performance Related Pay (PRP), Medical facilities, </w:t>
      </w:r>
      <w:r>
        <w:t xml:space="preserve">and </w:t>
      </w:r>
      <w:r w:rsidRPr="00310AA5">
        <w:t xml:space="preserve">Provident Fund as per the Company's rules will be part of the remuneration package. </w:t>
      </w:r>
    </w:p>
    <w:p w:rsidR="0056249A" w:rsidRDefault="0056249A" w:rsidP="00772027">
      <w:pPr>
        <w:pStyle w:val="ListParagraph"/>
        <w:ind w:left="426"/>
        <w:jc w:val="both"/>
      </w:pPr>
    </w:p>
    <w:p w:rsidR="00772027" w:rsidRDefault="00772027" w:rsidP="001A15A8">
      <w:pPr>
        <w:pStyle w:val="ListParagraph"/>
        <w:numPr>
          <w:ilvl w:val="0"/>
          <w:numId w:val="4"/>
        </w:numPr>
        <w:ind w:left="426"/>
        <w:contextualSpacing/>
        <w:jc w:val="both"/>
        <w:rPr>
          <w:b/>
          <w:bCs/>
        </w:rPr>
      </w:pPr>
      <w:r w:rsidRPr="00310AA5">
        <w:rPr>
          <w:b/>
          <w:bCs/>
        </w:rPr>
        <w:t>METHOD OF SELECTION</w:t>
      </w:r>
    </w:p>
    <w:p w:rsidR="00A84AF0" w:rsidRPr="00310AA5" w:rsidRDefault="00A84AF0" w:rsidP="00A84AF0">
      <w:pPr>
        <w:pStyle w:val="ListParagraph"/>
        <w:ind w:left="426"/>
        <w:contextualSpacing/>
        <w:jc w:val="both"/>
        <w:rPr>
          <w:b/>
          <w:bCs/>
        </w:rPr>
      </w:pPr>
    </w:p>
    <w:p w:rsidR="00A84AF0" w:rsidRDefault="00A84AF0" w:rsidP="00F637B0">
      <w:pPr>
        <w:pStyle w:val="ListParagraph"/>
        <w:ind w:left="426"/>
        <w:jc w:val="both"/>
      </w:pPr>
      <w:r w:rsidRPr="00995073">
        <w:t>Screening and selection will be based on the details provided by the candidates in the application form. Furnishing of wrong/false information and inaccurate or incomplete information will be disqualified and BEL will not be responsible for any consequence of furnishing such wrong /false/ inaccurate/ incomplete information. If at any further stage of selection, it is found that candidates have declared false information w.r.t. their credentials, BEL reserves the right to debar them at any stage of selection</w:t>
      </w:r>
      <w:r>
        <w:t xml:space="preserve"> without prior intimation</w:t>
      </w:r>
      <w:r w:rsidRPr="00995073">
        <w:t>. Decision of BEL in all matters regarding eligibility of the candidate, the stages at which such scrutiny of eligibility is to be undertaken, qualifications and other eligibility norms will be final and binding on the candidate.</w:t>
      </w:r>
      <w:r>
        <w:t xml:space="preserve"> </w:t>
      </w:r>
    </w:p>
    <w:p w:rsidR="00F637B0" w:rsidRDefault="00F637B0" w:rsidP="00F637B0">
      <w:pPr>
        <w:pStyle w:val="ListParagraph"/>
        <w:ind w:left="426"/>
        <w:jc w:val="both"/>
      </w:pPr>
      <w:r>
        <w:t xml:space="preserve">Candidates who meet the qualifying criteria and whose applications have been accepted will be provisionally shortlisted for written test. Based on the performance in the </w:t>
      </w:r>
      <w:proofErr w:type="gramStart"/>
      <w:r>
        <w:t>Written</w:t>
      </w:r>
      <w:proofErr w:type="gramEnd"/>
      <w:r>
        <w:t xml:space="preserve"> test, candidates will be provisionally shortlisted for interview in order of merit in the ratio of 1:7. </w:t>
      </w:r>
    </w:p>
    <w:p w:rsidR="00F637B0" w:rsidRDefault="00F637B0" w:rsidP="00F637B0">
      <w:pPr>
        <w:pStyle w:val="ListParagraph"/>
        <w:ind w:left="426"/>
        <w:jc w:val="both"/>
      </w:pPr>
      <w:r>
        <w:t xml:space="preserve">Selection will be based on the performance of the candidate in both the </w:t>
      </w:r>
      <w:r w:rsidR="004D1565">
        <w:t>written</w:t>
      </w:r>
      <w:r>
        <w:t xml:space="preserve"> test and interview.</w:t>
      </w:r>
    </w:p>
    <w:p w:rsidR="00F637B0" w:rsidRDefault="00F637B0" w:rsidP="00F637B0">
      <w:pPr>
        <w:pStyle w:val="ListParagraph"/>
        <w:ind w:left="426"/>
        <w:contextualSpacing/>
        <w:jc w:val="both"/>
        <w:rPr>
          <w:b/>
          <w:bCs/>
        </w:rPr>
      </w:pPr>
    </w:p>
    <w:p w:rsidR="00772027" w:rsidRDefault="00F637B0" w:rsidP="001A15A8">
      <w:pPr>
        <w:pStyle w:val="ListParagraph"/>
        <w:numPr>
          <w:ilvl w:val="0"/>
          <w:numId w:val="4"/>
        </w:numPr>
        <w:ind w:left="426"/>
        <w:contextualSpacing/>
        <w:jc w:val="both"/>
        <w:rPr>
          <w:b/>
          <w:bCs/>
        </w:rPr>
      </w:pPr>
      <w:r>
        <w:rPr>
          <w:b/>
          <w:bCs/>
        </w:rPr>
        <w:t xml:space="preserve">APPLICATION </w:t>
      </w:r>
      <w:r w:rsidR="00772027" w:rsidRPr="00310AA5">
        <w:rPr>
          <w:b/>
          <w:bCs/>
        </w:rPr>
        <w:t>FEE</w:t>
      </w:r>
    </w:p>
    <w:p w:rsidR="00772027" w:rsidRPr="00310AA5" w:rsidRDefault="00772027" w:rsidP="00772027">
      <w:pPr>
        <w:pStyle w:val="ListParagraph"/>
        <w:ind w:left="426"/>
        <w:jc w:val="both"/>
        <w:rPr>
          <w:b/>
          <w:bCs/>
        </w:rPr>
      </w:pPr>
    </w:p>
    <w:p w:rsidR="00772027" w:rsidRPr="00310AA5" w:rsidRDefault="00772027" w:rsidP="001A15A8">
      <w:pPr>
        <w:pStyle w:val="ListParagraph"/>
        <w:numPr>
          <w:ilvl w:val="1"/>
          <w:numId w:val="1"/>
        </w:numPr>
        <w:ind w:left="851"/>
        <w:contextualSpacing/>
        <w:jc w:val="both"/>
      </w:pPr>
      <w:r w:rsidRPr="00310AA5">
        <w:t>Candidates are requ</w:t>
      </w:r>
      <w:r>
        <w:t xml:space="preserve">ired to remit an amount of </w:t>
      </w:r>
      <w:proofErr w:type="spellStart"/>
      <w:r>
        <w:t>Rs</w:t>
      </w:r>
      <w:proofErr w:type="spellEnd"/>
      <w:r>
        <w:t>. 4</w:t>
      </w:r>
      <w:r w:rsidRPr="00310AA5">
        <w:t xml:space="preserve">00/- plus 18% GST towards application fee through SBI Collect (through online mode or through SBI Branch). </w:t>
      </w:r>
      <w:r>
        <w:t>SC/ST/</w:t>
      </w:r>
      <w:proofErr w:type="spellStart"/>
      <w:r w:rsidRPr="00310AA5">
        <w:t>PwBD</w:t>
      </w:r>
      <w:proofErr w:type="spellEnd"/>
      <w:r w:rsidRPr="00310AA5">
        <w:t>/</w:t>
      </w:r>
      <w:r>
        <w:t xml:space="preserve"> </w:t>
      </w:r>
      <w:r w:rsidRPr="00310AA5">
        <w:t>Ex-Servicemen candidates are exempted from payment of application fee.</w:t>
      </w:r>
    </w:p>
    <w:p w:rsidR="00772027" w:rsidRPr="00310AA5" w:rsidRDefault="00772027" w:rsidP="001A15A8">
      <w:pPr>
        <w:pStyle w:val="ListParagraph"/>
        <w:numPr>
          <w:ilvl w:val="1"/>
          <w:numId w:val="1"/>
        </w:numPr>
        <w:ind w:left="851"/>
        <w:contextualSpacing/>
        <w:jc w:val="both"/>
      </w:pPr>
      <w:r w:rsidRPr="00310AA5">
        <w:t>Candidates are required to read the details and screenshots for making the payment.</w:t>
      </w:r>
    </w:p>
    <w:p w:rsidR="00772027" w:rsidRPr="00310AA5" w:rsidRDefault="00772027" w:rsidP="001A15A8">
      <w:pPr>
        <w:pStyle w:val="ListParagraph"/>
        <w:numPr>
          <w:ilvl w:val="1"/>
          <w:numId w:val="1"/>
        </w:numPr>
        <w:ind w:left="851"/>
        <w:contextualSpacing/>
        <w:jc w:val="both"/>
      </w:pPr>
      <w:r w:rsidRPr="00310AA5">
        <w:t xml:space="preserve">Candidates can also make the payment by approaching SBI branch. Candidates are required to select SBI branch in the payment option and download &amp; print the </w:t>
      </w:r>
      <w:proofErr w:type="spellStart"/>
      <w:r w:rsidRPr="00310AA5">
        <w:t>challan</w:t>
      </w:r>
      <w:proofErr w:type="spellEnd"/>
      <w:r w:rsidRPr="00310AA5">
        <w:t xml:space="preserve"> generated through SBI Collect and deposit the application fee of </w:t>
      </w:r>
      <w:proofErr w:type="spellStart"/>
      <w:r w:rsidRPr="00310AA5">
        <w:t>Rs</w:t>
      </w:r>
      <w:proofErr w:type="spellEnd"/>
      <w:r w:rsidRPr="00310AA5">
        <w:t xml:space="preserve">. </w:t>
      </w:r>
      <w:r>
        <w:t>4</w:t>
      </w:r>
      <w:r w:rsidRPr="00310AA5">
        <w:t>00/- plus 18% GST applicable bank charges in any SBI Branch. The candidate should ensure to obtain the seal and signature of the bank official.</w:t>
      </w:r>
    </w:p>
    <w:p w:rsidR="00F637B0" w:rsidRDefault="00772027" w:rsidP="001A15A8">
      <w:pPr>
        <w:pStyle w:val="ListParagraph"/>
        <w:numPr>
          <w:ilvl w:val="1"/>
          <w:numId w:val="1"/>
        </w:numPr>
        <w:ind w:left="851"/>
        <w:contextualSpacing/>
        <w:jc w:val="both"/>
      </w:pPr>
      <w:r w:rsidRPr="00310AA5">
        <w:t xml:space="preserve">Candidates have to enter the “SBI Collect Reference No.” generated after payment, in the Application </w:t>
      </w:r>
      <w:r w:rsidRPr="00C7365F">
        <w:t xml:space="preserve">Form. </w:t>
      </w:r>
      <w:r>
        <w:t>SC/ST/</w:t>
      </w:r>
      <w:proofErr w:type="spellStart"/>
      <w:r w:rsidRPr="00310AA5">
        <w:t>PwBD</w:t>
      </w:r>
      <w:proofErr w:type="spellEnd"/>
      <w:r w:rsidRPr="00310AA5">
        <w:t>/</w:t>
      </w:r>
      <w:r>
        <w:t xml:space="preserve"> </w:t>
      </w:r>
      <w:r w:rsidRPr="00310AA5">
        <w:t>Ex-Servicemen candidates are exempted from payment of application fee.</w:t>
      </w:r>
    </w:p>
    <w:p w:rsidR="00772027" w:rsidRDefault="00F637B0" w:rsidP="001A15A8">
      <w:pPr>
        <w:pStyle w:val="ListParagraph"/>
        <w:numPr>
          <w:ilvl w:val="1"/>
          <w:numId w:val="1"/>
        </w:numPr>
        <w:ind w:left="851"/>
        <w:contextualSpacing/>
        <w:jc w:val="both"/>
      </w:pPr>
      <w:r>
        <w:t xml:space="preserve">Prior to paying the application fee, candidates are required to carefully go through the advertisement and pay the fees only after making sure he/ she is eligible to apply for the said post. </w:t>
      </w:r>
      <w:r w:rsidR="00772027" w:rsidRPr="00310AA5">
        <w:t xml:space="preserve">Fees once paid will not be refunded under any circumstances. Candidates may take note that no </w:t>
      </w:r>
      <w:proofErr w:type="spellStart"/>
      <w:r w:rsidR="00772027" w:rsidRPr="00310AA5">
        <w:t>cheque</w:t>
      </w:r>
      <w:proofErr w:type="spellEnd"/>
      <w:r w:rsidR="00772027" w:rsidRPr="00310AA5">
        <w:t>, DD or cash will be accepted towards payment of application fee.</w:t>
      </w:r>
    </w:p>
    <w:p w:rsidR="003D6F0C" w:rsidRDefault="003D6F0C" w:rsidP="003D6F0C">
      <w:pPr>
        <w:contextualSpacing/>
        <w:jc w:val="both"/>
      </w:pPr>
    </w:p>
    <w:p w:rsidR="003D6F0C" w:rsidRDefault="003D6F0C" w:rsidP="003D6F0C">
      <w:pPr>
        <w:contextualSpacing/>
        <w:jc w:val="both"/>
      </w:pPr>
    </w:p>
    <w:p w:rsidR="00772027" w:rsidRDefault="00772027" w:rsidP="001A15A8">
      <w:pPr>
        <w:pStyle w:val="ListParagraph"/>
        <w:numPr>
          <w:ilvl w:val="1"/>
          <w:numId w:val="1"/>
        </w:numPr>
        <w:ind w:left="851"/>
        <w:contextualSpacing/>
        <w:jc w:val="both"/>
      </w:pPr>
      <w:r w:rsidRPr="00310AA5">
        <w:t>While paying application fees through SBI collect, candidates should ensure that they mention the same mobile number and email id in SBI collect as has been mentioned by them in the application form.</w:t>
      </w:r>
    </w:p>
    <w:p w:rsidR="003D6F0C" w:rsidRDefault="003D6F0C" w:rsidP="00772027">
      <w:pPr>
        <w:ind w:left="426"/>
        <w:jc w:val="both"/>
        <w:rPr>
          <w:b/>
          <w:bCs/>
        </w:rPr>
      </w:pPr>
    </w:p>
    <w:p w:rsidR="00772027" w:rsidRPr="00310AA5" w:rsidRDefault="00772027" w:rsidP="00772027">
      <w:pPr>
        <w:ind w:left="426"/>
        <w:jc w:val="both"/>
        <w:rPr>
          <w:b/>
          <w:bCs/>
        </w:rPr>
      </w:pPr>
      <w:r w:rsidRPr="00310AA5">
        <w:rPr>
          <w:b/>
          <w:bCs/>
        </w:rPr>
        <w:t>INSTRUCTION FOR MAKING PAYMENT:</w:t>
      </w:r>
    </w:p>
    <w:p w:rsidR="00772027" w:rsidRPr="00310AA5" w:rsidRDefault="00772027" w:rsidP="00772027">
      <w:pPr>
        <w:ind w:left="426"/>
        <w:jc w:val="both"/>
        <w:rPr>
          <w:b/>
          <w:bCs/>
        </w:rPr>
      </w:pPr>
    </w:p>
    <w:p w:rsidR="00772027" w:rsidRPr="00310AA5" w:rsidRDefault="00772027" w:rsidP="001A15A8">
      <w:pPr>
        <w:pStyle w:val="ListParagraph"/>
        <w:numPr>
          <w:ilvl w:val="0"/>
          <w:numId w:val="5"/>
        </w:numPr>
        <w:ind w:left="851"/>
        <w:contextualSpacing/>
        <w:jc w:val="both"/>
      </w:pPr>
      <w:r w:rsidRPr="00310AA5">
        <w:t>Go to www.onlinesbi.com and select</w:t>
      </w:r>
      <w:proofErr w:type="gramStart"/>
      <w:r w:rsidRPr="00310AA5">
        <w:t>:-</w:t>
      </w:r>
      <w:proofErr w:type="gramEnd"/>
      <w:r w:rsidRPr="00310AA5">
        <w:t xml:space="preserve"> State Bank Collect.</w:t>
      </w:r>
    </w:p>
    <w:p w:rsidR="00772027" w:rsidRPr="00310AA5" w:rsidRDefault="00772027" w:rsidP="001A15A8">
      <w:pPr>
        <w:pStyle w:val="ListParagraph"/>
        <w:numPr>
          <w:ilvl w:val="0"/>
          <w:numId w:val="5"/>
        </w:numPr>
        <w:ind w:left="851"/>
        <w:contextualSpacing/>
        <w:jc w:val="both"/>
      </w:pPr>
      <w:r w:rsidRPr="00310AA5">
        <w:t>Accept Terms and Conditions and click on “Proceed”.</w:t>
      </w:r>
    </w:p>
    <w:p w:rsidR="00772027" w:rsidRPr="00310AA5" w:rsidRDefault="00772027" w:rsidP="001A15A8">
      <w:pPr>
        <w:pStyle w:val="ListParagraph"/>
        <w:numPr>
          <w:ilvl w:val="0"/>
          <w:numId w:val="5"/>
        </w:numPr>
        <w:ind w:left="851"/>
        <w:contextualSpacing/>
        <w:jc w:val="both"/>
      </w:pPr>
      <w:r w:rsidRPr="00310AA5">
        <w:t>Select state of Corporation/ Institution: - All India.</w:t>
      </w:r>
    </w:p>
    <w:p w:rsidR="00772027" w:rsidRDefault="00772027" w:rsidP="001A15A8">
      <w:pPr>
        <w:pStyle w:val="ListParagraph"/>
        <w:numPr>
          <w:ilvl w:val="0"/>
          <w:numId w:val="5"/>
        </w:numPr>
        <w:ind w:left="851"/>
        <w:contextualSpacing/>
        <w:jc w:val="both"/>
      </w:pPr>
      <w:r w:rsidRPr="00310AA5">
        <w:t>Select type of Corporation/ Institution: - PSU – Public Sector Undertaking and Click on “Go” option.</w:t>
      </w:r>
    </w:p>
    <w:p w:rsidR="00772027" w:rsidRPr="00310AA5" w:rsidRDefault="00772027" w:rsidP="001A15A8">
      <w:pPr>
        <w:pStyle w:val="ListParagraph"/>
        <w:numPr>
          <w:ilvl w:val="0"/>
          <w:numId w:val="5"/>
        </w:numPr>
        <w:ind w:left="851"/>
        <w:contextualSpacing/>
        <w:jc w:val="both"/>
      </w:pPr>
      <w:r w:rsidRPr="00310AA5">
        <w:t>Select PSU - Public Sector Undertaking: - Bharat Electronics Limited and Click on “Submit” button.</w:t>
      </w:r>
    </w:p>
    <w:p w:rsidR="00772027" w:rsidRPr="000D1520" w:rsidRDefault="00772027" w:rsidP="001A15A8">
      <w:pPr>
        <w:pStyle w:val="ListParagraph"/>
        <w:numPr>
          <w:ilvl w:val="0"/>
          <w:numId w:val="5"/>
        </w:numPr>
        <w:ind w:left="851"/>
        <w:contextualSpacing/>
        <w:jc w:val="both"/>
      </w:pPr>
      <w:r w:rsidRPr="00310AA5">
        <w:t>Select Payment category: -</w:t>
      </w:r>
      <w:r w:rsidRPr="000D1520">
        <w:t xml:space="preserve"> “Recruitment of </w:t>
      </w:r>
      <w:r w:rsidR="0093561C">
        <w:t>S</w:t>
      </w:r>
      <w:r w:rsidR="00482BD2">
        <w:t xml:space="preserve">enior </w:t>
      </w:r>
      <w:r w:rsidR="0093561C">
        <w:t>A</w:t>
      </w:r>
      <w:r w:rsidR="00482BD2">
        <w:t xml:space="preserve">ssistant </w:t>
      </w:r>
      <w:r w:rsidR="0093561C">
        <w:t>O</w:t>
      </w:r>
      <w:r w:rsidR="00482BD2">
        <w:t>fficer</w:t>
      </w:r>
      <w:r w:rsidR="0093561C">
        <w:t xml:space="preserve"> (OL)</w:t>
      </w:r>
      <w:r w:rsidR="00D923AE">
        <w:t xml:space="preserve"> – Fixed Tenure</w:t>
      </w:r>
      <w:r w:rsidRPr="000D1520">
        <w:t>”</w:t>
      </w:r>
    </w:p>
    <w:p w:rsidR="00772027" w:rsidRPr="00310AA5" w:rsidRDefault="00772027" w:rsidP="001A15A8">
      <w:pPr>
        <w:pStyle w:val="ListParagraph"/>
        <w:numPr>
          <w:ilvl w:val="0"/>
          <w:numId w:val="5"/>
        </w:numPr>
        <w:ind w:left="851"/>
        <w:contextualSpacing/>
        <w:jc w:val="both"/>
      </w:pPr>
      <w:r w:rsidRPr="00310AA5">
        <w:t>Complete the payment as explained above</w:t>
      </w:r>
    </w:p>
    <w:p w:rsidR="00772027" w:rsidRPr="00310AA5" w:rsidRDefault="00772027" w:rsidP="001A15A8">
      <w:pPr>
        <w:pStyle w:val="ListParagraph"/>
        <w:numPr>
          <w:ilvl w:val="0"/>
          <w:numId w:val="5"/>
        </w:numPr>
        <w:ind w:left="851"/>
        <w:contextualSpacing/>
        <w:jc w:val="both"/>
      </w:pPr>
      <w:r w:rsidRPr="00310AA5">
        <w:t>Take a print of the payment receipt and attach it with the application form.</w:t>
      </w:r>
    </w:p>
    <w:p w:rsidR="00772027" w:rsidRPr="00310AA5" w:rsidRDefault="00772027" w:rsidP="00772027">
      <w:pPr>
        <w:jc w:val="both"/>
        <w:rPr>
          <w:b/>
          <w:bCs/>
        </w:rPr>
      </w:pPr>
    </w:p>
    <w:p w:rsidR="00772027" w:rsidRPr="00310AA5" w:rsidRDefault="00772027" w:rsidP="001A15A8">
      <w:pPr>
        <w:pStyle w:val="ListParagraph"/>
        <w:numPr>
          <w:ilvl w:val="0"/>
          <w:numId w:val="4"/>
        </w:numPr>
        <w:ind w:left="426"/>
        <w:contextualSpacing/>
        <w:jc w:val="both"/>
        <w:rPr>
          <w:b/>
          <w:bCs/>
        </w:rPr>
      </w:pPr>
      <w:r w:rsidRPr="00310AA5">
        <w:rPr>
          <w:b/>
          <w:bCs/>
        </w:rPr>
        <w:t>GENERAL INSTRUCTIONS</w:t>
      </w:r>
    </w:p>
    <w:p w:rsidR="00772027" w:rsidRPr="00310AA5" w:rsidRDefault="00772027" w:rsidP="00772027">
      <w:pPr>
        <w:pStyle w:val="ListParagraph"/>
        <w:ind w:left="426"/>
        <w:jc w:val="both"/>
        <w:rPr>
          <w:b/>
          <w:bCs/>
        </w:rPr>
      </w:pPr>
    </w:p>
    <w:p w:rsidR="00F637B0" w:rsidRDefault="00772027" w:rsidP="001A15A8">
      <w:pPr>
        <w:pStyle w:val="ListParagraph"/>
        <w:numPr>
          <w:ilvl w:val="2"/>
          <w:numId w:val="1"/>
        </w:numPr>
        <w:ind w:left="851"/>
        <w:contextualSpacing/>
        <w:jc w:val="both"/>
      </w:pPr>
      <w:r w:rsidRPr="00310AA5">
        <w:t>Only Indian citizens can apply. Internal</w:t>
      </w:r>
      <w:r>
        <w:t xml:space="preserve"> Fixed Tenure</w:t>
      </w:r>
      <w:r w:rsidRPr="00310AA5">
        <w:t xml:space="preserve"> </w:t>
      </w:r>
      <w:r>
        <w:t xml:space="preserve">executives (in service) </w:t>
      </w:r>
      <w:r w:rsidRPr="00310AA5">
        <w:t>are not eligible to apply.</w:t>
      </w:r>
    </w:p>
    <w:p w:rsidR="00F637B0" w:rsidRDefault="00F637B0" w:rsidP="00F637B0">
      <w:pPr>
        <w:pStyle w:val="ListParagraph"/>
        <w:ind w:left="851"/>
        <w:contextualSpacing/>
        <w:jc w:val="both"/>
      </w:pPr>
    </w:p>
    <w:p w:rsidR="00F637B0" w:rsidRDefault="00F637B0" w:rsidP="001A15A8">
      <w:pPr>
        <w:pStyle w:val="ListParagraph"/>
        <w:numPr>
          <w:ilvl w:val="2"/>
          <w:numId w:val="1"/>
        </w:numPr>
        <w:ind w:left="851"/>
        <w:contextualSpacing/>
        <w:jc w:val="both"/>
      </w:pPr>
      <w:r>
        <w:t xml:space="preserve">Candidates in their own interest are advised to apply &amp; submit application promptly and not to wait till the last date for applying. BEL shall not be responsible if candidates are not able to submit their applications on account of </w:t>
      </w:r>
      <w:r w:rsidR="00D923AE">
        <w:t>postal delays</w:t>
      </w:r>
      <w:r>
        <w:t>.</w:t>
      </w:r>
    </w:p>
    <w:p w:rsidR="00F637B0" w:rsidRDefault="00F637B0" w:rsidP="00F637B0">
      <w:pPr>
        <w:pStyle w:val="ListParagraph"/>
      </w:pPr>
    </w:p>
    <w:p w:rsidR="00F637B0" w:rsidRDefault="00F637B0" w:rsidP="001A15A8">
      <w:pPr>
        <w:pStyle w:val="ListParagraph"/>
        <w:numPr>
          <w:ilvl w:val="2"/>
          <w:numId w:val="1"/>
        </w:numPr>
        <w:ind w:left="851"/>
        <w:contextualSpacing/>
        <w:jc w:val="both"/>
      </w:pPr>
      <w:r>
        <w:t xml:space="preserve">Please retain </w:t>
      </w:r>
      <w:r w:rsidR="00D923AE">
        <w:t>a copy</w:t>
      </w:r>
      <w:r>
        <w:t xml:space="preserve"> of application form &amp; </w:t>
      </w:r>
      <w:r w:rsidR="00D923AE">
        <w:t xml:space="preserve">application fee </w:t>
      </w:r>
      <w:r>
        <w:t xml:space="preserve">payment acknowledgement slip for future references. </w:t>
      </w:r>
    </w:p>
    <w:p w:rsidR="00F637B0" w:rsidRDefault="00F637B0" w:rsidP="00F637B0">
      <w:pPr>
        <w:pStyle w:val="ListParagraph"/>
      </w:pPr>
    </w:p>
    <w:p w:rsidR="00C23F51" w:rsidRDefault="00772027" w:rsidP="001A15A8">
      <w:pPr>
        <w:pStyle w:val="ListParagraph"/>
        <w:numPr>
          <w:ilvl w:val="2"/>
          <w:numId w:val="1"/>
        </w:numPr>
        <w:ind w:left="851"/>
        <w:contextualSpacing/>
        <w:jc w:val="both"/>
      </w:pPr>
      <w:r w:rsidRPr="00310AA5">
        <w:t>The Cut-off date for deciding the maximum permissible age</w:t>
      </w:r>
      <w:r>
        <w:t>, qualification</w:t>
      </w:r>
      <w:r w:rsidRPr="00310AA5">
        <w:t xml:space="preserve"> and Post Qualification experience </w:t>
      </w:r>
      <w:r>
        <w:t xml:space="preserve">etc. </w:t>
      </w:r>
      <w:r w:rsidRPr="00310AA5">
        <w:t xml:space="preserve">shall be </w:t>
      </w:r>
      <w:r w:rsidR="00482BD2">
        <w:t>01.02.2025</w:t>
      </w:r>
      <w:r w:rsidRPr="00310AA5">
        <w:t xml:space="preserve">. In order to compute post qualification work experience, the period of work experience starting from the date following which the </w:t>
      </w:r>
      <w:proofErr w:type="spellStart"/>
      <w:r w:rsidRPr="00310AA5">
        <w:t>marksheet</w:t>
      </w:r>
      <w:proofErr w:type="spellEnd"/>
      <w:r w:rsidRPr="00310AA5">
        <w:t xml:space="preserve"> of the essential educational qualification was issued to the candidate / the date on which result was issued by the university/ institution shall be considered.</w:t>
      </w:r>
    </w:p>
    <w:p w:rsidR="00C23F51" w:rsidRPr="00C23F51" w:rsidRDefault="00C23F51" w:rsidP="00C23F51">
      <w:pPr>
        <w:pStyle w:val="ListParagraph"/>
        <w:rPr>
          <w:color w:val="000000" w:themeColor="text1"/>
        </w:rPr>
      </w:pPr>
    </w:p>
    <w:p w:rsidR="00C23F51" w:rsidRPr="00C23F51" w:rsidRDefault="00C23F51" w:rsidP="001A15A8">
      <w:pPr>
        <w:pStyle w:val="ListParagraph"/>
        <w:numPr>
          <w:ilvl w:val="2"/>
          <w:numId w:val="1"/>
        </w:numPr>
        <w:ind w:left="851"/>
        <w:contextualSpacing/>
        <w:jc w:val="both"/>
      </w:pPr>
      <w:r w:rsidRPr="00C23F51">
        <w:rPr>
          <w:color w:val="000000" w:themeColor="text1"/>
        </w:rPr>
        <w:t xml:space="preserve">Relaxation in age, qualification, minimum percentage of marks in written test, </w:t>
      </w:r>
      <w:proofErr w:type="spellStart"/>
      <w:r w:rsidRPr="00C23F51">
        <w:rPr>
          <w:color w:val="000000" w:themeColor="text1"/>
        </w:rPr>
        <w:t>etc</w:t>
      </w:r>
      <w:proofErr w:type="spellEnd"/>
      <w:r w:rsidRPr="00C23F51">
        <w:rPr>
          <w:color w:val="000000" w:themeColor="text1"/>
        </w:rPr>
        <w:t xml:space="preserve"> will be provided subject to vacancy in respective category in that particular discipline as detailed in the advertisement. In absence of vacancy in category based posts, category candidates who apply will be treated at par with UR Criteria.</w:t>
      </w:r>
    </w:p>
    <w:p w:rsidR="00C23F51" w:rsidRDefault="00C23F51" w:rsidP="00C23F51">
      <w:pPr>
        <w:pStyle w:val="ListParagraph"/>
      </w:pPr>
    </w:p>
    <w:p w:rsidR="00772027" w:rsidRPr="00310AA5" w:rsidRDefault="00772027" w:rsidP="001A15A8">
      <w:pPr>
        <w:pStyle w:val="ListParagraph"/>
        <w:numPr>
          <w:ilvl w:val="2"/>
          <w:numId w:val="1"/>
        </w:numPr>
        <w:ind w:left="851"/>
        <w:contextualSpacing/>
        <w:jc w:val="both"/>
      </w:pPr>
      <w:r w:rsidRPr="00310AA5">
        <w:t xml:space="preserve">Candidates working in PSUs/ Government/ Quasi Government organizations should compulsory produce “No Objection Certificate” at the time of the interview. Such candidates, who are unable to produce NOC at the time of interview, will not be considered for interview. </w:t>
      </w:r>
    </w:p>
    <w:p w:rsidR="00772027" w:rsidRPr="00310AA5" w:rsidRDefault="00772027" w:rsidP="00772027">
      <w:pPr>
        <w:pStyle w:val="ListParagraph"/>
      </w:pPr>
    </w:p>
    <w:p w:rsidR="00772027" w:rsidRPr="00310AA5" w:rsidRDefault="00772027" w:rsidP="001A15A8">
      <w:pPr>
        <w:pStyle w:val="ListParagraph"/>
        <w:numPr>
          <w:ilvl w:val="2"/>
          <w:numId w:val="1"/>
        </w:numPr>
        <w:ind w:left="851"/>
        <w:contextualSpacing/>
        <w:jc w:val="both"/>
      </w:pPr>
      <w:r w:rsidRPr="00310AA5">
        <w:t>Request for change of category</w:t>
      </w:r>
      <w:r>
        <w:t xml:space="preserve">/ </w:t>
      </w:r>
      <w:r w:rsidRPr="00310AA5">
        <w:t>Mailing address/ email ID/ posts as declared in the application will not be entertained.</w:t>
      </w:r>
    </w:p>
    <w:p w:rsidR="00772027" w:rsidRDefault="00772027" w:rsidP="00772027">
      <w:pPr>
        <w:pStyle w:val="ListParagraph"/>
      </w:pPr>
    </w:p>
    <w:p w:rsidR="003D6F0C" w:rsidRDefault="003D6F0C" w:rsidP="00772027">
      <w:pPr>
        <w:pStyle w:val="ListParagraph"/>
      </w:pPr>
    </w:p>
    <w:p w:rsidR="003D6F0C" w:rsidRDefault="003D6F0C" w:rsidP="00772027">
      <w:pPr>
        <w:pStyle w:val="ListParagraph"/>
      </w:pPr>
    </w:p>
    <w:p w:rsidR="003D6F0C" w:rsidRDefault="003D6F0C" w:rsidP="00772027">
      <w:pPr>
        <w:pStyle w:val="ListParagraph"/>
      </w:pPr>
    </w:p>
    <w:p w:rsidR="003D6F0C" w:rsidRDefault="003D6F0C" w:rsidP="00772027">
      <w:pPr>
        <w:pStyle w:val="ListParagraph"/>
      </w:pPr>
    </w:p>
    <w:p w:rsidR="003D6F0C" w:rsidRDefault="003D6F0C" w:rsidP="00772027">
      <w:pPr>
        <w:pStyle w:val="ListParagraph"/>
      </w:pPr>
    </w:p>
    <w:p w:rsidR="003D6F0C" w:rsidRPr="00310AA5" w:rsidRDefault="003D6F0C" w:rsidP="00772027">
      <w:pPr>
        <w:pStyle w:val="ListParagraph"/>
      </w:pPr>
    </w:p>
    <w:p w:rsidR="00772027" w:rsidRDefault="00772027" w:rsidP="001A15A8">
      <w:pPr>
        <w:pStyle w:val="ListParagraph"/>
        <w:numPr>
          <w:ilvl w:val="2"/>
          <w:numId w:val="1"/>
        </w:numPr>
        <w:ind w:left="851"/>
        <w:contextualSpacing/>
        <w:jc w:val="both"/>
      </w:pPr>
      <w:r w:rsidRPr="00310AA5">
        <w:t>The exact date and time of the selection process shall be communicated in the Admit Card for Written Test. Candidates are required to possess at least one valid e-mail id which is to be entered in the application form. Information pertaining to the Written Test/ Interview will be sent by e-mail to the id that is furnished and also will be published in the BEL Website. BEL will not be responsible for bouncing of any e-mail sent to the candidate.</w:t>
      </w:r>
    </w:p>
    <w:p w:rsidR="00482BD2" w:rsidRDefault="00482BD2" w:rsidP="00482BD2">
      <w:pPr>
        <w:pStyle w:val="ListParagraph"/>
      </w:pPr>
    </w:p>
    <w:p w:rsidR="00772027" w:rsidRDefault="00772027" w:rsidP="001A15A8">
      <w:pPr>
        <w:pStyle w:val="ListParagraph"/>
        <w:numPr>
          <w:ilvl w:val="2"/>
          <w:numId w:val="1"/>
        </w:numPr>
        <w:ind w:left="851"/>
        <w:contextualSpacing/>
        <w:jc w:val="both"/>
      </w:pPr>
      <w:r w:rsidRPr="00310AA5">
        <w:t>The Disability Certificate should be strictly in the format available on the BEL website.</w:t>
      </w:r>
    </w:p>
    <w:p w:rsidR="00772027" w:rsidRPr="00310AA5" w:rsidRDefault="00772027" w:rsidP="00772027">
      <w:pPr>
        <w:pStyle w:val="ListParagraph"/>
        <w:ind w:left="851"/>
        <w:jc w:val="both"/>
      </w:pPr>
    </w:p>
    <w:p w:rsidR="00772027" w:rsidRPr="00310AA5" w:rsidRDefault="00772027" w:rsidP="001A15A8">
      <w:pPr>
        <w:pStyle w:val="ListParagraph"/>
        <w:numPr>
          <w:ilvl w:val="2"/>
          <w:numId w:val="1"/>
        </w:numPr>
        <w:ind w:left="851"/>
        <w:contextualSpacing/>
        <w:jc w:val="both"/>
      </w:pPr>
      <w:r w:rsidRPr="00310AA5">
        <w:t>Canvassing in any form will result in disqualification.</w:t>
      </w:r>
    </w:p>
    <w:p w:rsidR="00C23F51" w:rsidRPr="00310AA5" w:rsidRDefault="00C23F51" w:rsidP="00772027">
      <w:pPr>
        <w:pStyle w:val="ListParagraph"/>
        <w:ind w:left="851"/>
        <w:jc w:val="both"/>
      </w:pPr>
    </w:p>
    <w:p w:rsidR="00F637B0" w:rsidRDefault="00772027" w:rsidP="001A15A8">
      <w:pPr>
        <w:pStyle w:val="ListParagraph"/>
        <w:numPr>
          <w:ilvl w:val="2"/>
          <w:numId w:val="1"/>
        </w:numPr>
        <w:ind w:left="851"/>
        <w:contextualSpacing/>
        <w:jc w:val="both"/>
      </w:pPr>
      <w:r w:rsidRPr="00310AA5">
        <w:t xml:space="preserve">Merely fulfilling the minimum requirement of qualification and experience will not vest any right on the candidates to be called for the </w:t>
      </w:r>
      <w:r w:rsidR="00D923AE" w:rsidRPr="00310AA5">
        <w:t xml:space="preserve">Written Test </w:t>
      </w:r>
      <w:r w:rsidR="00D923AE">
        <w:t>/ Interview</w:t>
      </w:r>
      <w:r w:rsidRPr="00310AA5">
        <w:t>. The admission at all / any stage of selection process will be purely provisional. Mere issue of admit card / interview call letter/provisional offer of appointment to the candidate will not imply that his / her candidature has been cleared by BEL. BEL reserves the right to debar / disqualify any candidate at any stage of the selection process for any reason what so ever and also reserves the right to cancel / restrict / enlarge / modify or alter the recruitment or selection process, if need so arise without issuing any further notice or assigning any reason thereafter.</w:t>
      </w:r>
    </w:p>
    <w:p w:rsidR="00F637B0" w:rsidRDefault="00F637B0" w:rsidP="00F637B0">
      <w:pPr>
        <w:pStyle w:val="ListParagraph"/>
        <w:ind w:left="851"/>
        <w:contextualSpacing/>
        <w:jc w:val="both"/>
      </w:pPr>
    </w:p>
    <w:p w:rsidR="00F637B0" w:rsidRDefault="00F637B0" w:rsidP="001A15A8">
      <w:pPr>
        <w:pStyle w:val="ListParagraph"/>
        <w:numPr>
          <w:ilvl w:val="2"/>
          <w:numId w:val="1"/>
        </w:numPr>
        <w:ind w:left="851"/>
        <w:contextualSpacing/>
        <w:jc w:val="both"/>
      </w:pPr>
      <w:r w:rsidRPr="00A84AF0">
        <w:t xml:space="preserve">Candidates must go through this detailed advertisement very carefully and check their eligibility before proceeding to apply for the position. </w:t>
      </w:r>
      <w:r>
        <w:t>Kindly note that the Category once filled by candidate in the application form will not be changed.</w:t>
      </w:r>
    </w:p>
    <w:p w:rsidR="00F637B0" w:rsidRDefault="00F637B0" w:rsidP="00F637B0">
      <w:pPr>
        <w:pStyle w:val="ListParagraph"/>
      </w:pPr>
    </w:p>
    <w:p w:rsidR="00F637B0" w:rsidRPr="00A84AF0" w:rsidRDefault="00F637B0" w:rsidP="00F637B0">
      <w:pPr>
        <w:pStyle w:val="ListParagraph"/>
        <w:ind w:left="851"/>
        <w:contextualSpacing/>
        <w:jc w:val="both"/>
        <w:rPr>
          <w:b/>
          <w:bCs/>
        </w:rPr>
      </w:pPr>
      <w:r w:rsidRPr="00A84AF0">
        <w:rPr>
          <w:b/>
          <w:bCs/>
        </w:rPr>
        <w:t>HOW TO APPLY</w:t>
      </w:r>
    </w:p>
    <w:p w:rsidR="00F637B0" w:rsidRDefault="00F637B0" w:rsidP="001A15A8">
      <w:pPr>
        <w:pStyle w:val="ListParagraph"/>
        <w:numPr>
          <w:ilvl w:val="2"/>
          <w:numId w:val="5"/>
        </w:numPr>
        <w:ind w:left="1560"/>
        <w:contextualSpacing/>
        <w:jc w:val="both"/>
      </w:pPr>
      <w:r>
        <w:t xml:space="preserve">Candidates should have a valid personal e-mail ID &amp; Mobile No. and must ensure that it is active during the entire recruitment process. </w:t>
      </w:r>
      <w:r w:rsidR="00F54FF3">
        <w:t>A</w:t>
      </w:r>
      <w:r>
        <w:t>ll important communication will be sent on the same registered e-mail ID (please ensure that email sent to this mail box is not redirected to your junk/spam folder).</w:t>
      </w:r>
    </w:p>
    <w:p w:rsidR="00F637B0" w:rsidRDefault="00F637B0" w:rsidP="001A15A8">
      <w:pPr>
        <w:pStyle w:val="ListParagraph"/>
        <w:numPr>
          <w:ilvl w:val="2"/>
          <w:numId w:val="5"/>
        </w:numPr>
        <w:ind w:left="1560"/>
        <w:contextualSpacing/>
        <w:jc w:val="both"/>
      </w:pPr>
      <w:r w:rsidRPr="00F637B0">
        <w:t>Candidates should take utmost care in furnishing/providing the correct details while</w:t>
      </w:r>
      <w:r w:rsidR="007527C0">
        <w:t xml:space="preserve"> </w:t>
      </w:r>
      <w:r>
        <w:t xml:space="preserve">filling-up the application. </w:t>
      </w:r>
    </w:p>
    <w:p w:rsidR="007527C0" w:rsidRDefault="007527C0" w:rsidP="001A15A8">
      <w:pPr>
        <w:pStyle w:val="ListParagraph"/>
        <w:numPr>
          <w:ilvl w:val="2"/>
          <w:numId w:val="5"/>
        </w:numPr>
        <w:ind w:left="1560"/>
        <w:contextualSpacing/>
        <w:jc w:val="both"/>
      </w:pPr>
      <w:r>
        <w:t>Application once submitted cannot be withdrawn and fee once paid will neither be refunded nor adjusted.</w:t>
      </w:r>
    </w:p>
    <w:p w:rsidR="00482BD2" w:rsidRDefault="00482BD2" w:rsidP="007527C0">
      <w:pPr>
        <w:pStyle w:val="ListParagraph"/>
        <w:ind w:left="1560"/>
        <w:jc w:val="both"/>
      </w:pPr>
      <w:r w:rsidRPr="00482BD2">
        <w:t>Interested candidates meeting all the criteria mentioned above, should submit the application in the format appended to this advertisement along with the following self-attested photocopies of the documents (one set in following sequence) by Speed Post only, super-scribing on the envelope the “REC</w:t>
      </w:r>
      <w:r>
        <w:t>RUITMENT</w:t>
      </w:r>
      <w:r w:rsidRPr="00482BD2">
        <w:t xml:space="preserve"> OF </w:t>
      </w:r>
      <w:r>
        <w:t>SENIOR ASSISTANT OFFICER (OL)</w:t>
      </w:r>
      <w:r w:rsidRPr="00482BD2">
        <w:t>”.</w:t>
      </w:r>
    </w:p>
    <w:p w:rsidR="00482BD2" w:rsidRPr="00482BD2" w:rsidRDefault="00482BD2" w:rsidP="001A15A8">
      <w:pPr>
        <w:pStyle w:val="ListParagraph"/>
        <w:numPr>
          <w:ilvl w:val="0"/>
          <w:numId w:val="9"/>
        </w:numPr>
        <w:contextualSpacing/>
        <w:jc w:val="both"/>
        <w:rPr>
          <w:b/>
          <w:bCs/>
        </w:rPr>
      </w:pPr>
      <w:r w:rsidRPr="00482BD2">
        <w:rPr>
          <w:b/>
          <w:bCs/>
        </w:rPr>
        <w:t xml:space="preserve">Duly filled in </w:t>
      </w:r>
      <w:r w:rsidR="00F54FF3">
        <w:rPr>
          <w:b/>
          <w:bCs/>
        </w:rPr>
        <w:t>Application</w:t>
      </w:r>
      <w:r w:rsidRPr="00482BD2">
        <w:rPr>
          <w:b/>
          <w:bCs/>
        </w:rPr>
        <w:t xml:space="preserve"> Form</w:t>
      </w:r>
    </w:p>
    <w:p w:rsidR="007527C0" w:rsidRPr="007527C0" w:rsidRDefault="00482BD2" w:rsidP="001A15A8">
      <w:pPr>
        <w:pStyle w:val="ListParagraph"/>
        <w:numPr>
          <w:ilvl w:val="0"/>
          <w:numId w:val="9"/>
        </w:numPr>
        <w:contextualSpacing/>
        <w:jc w:val="both"/>
      </w:pPr>
      <w:r>
        <w:rPr>
          <w:b/>
          <w:bCs/>
        </w:rPr>
        <w:t>Recent Passport Size Photograph</w:t>
      </w:r>
    </w:p>
    <w:p w:rsidR="00772027" w:rsidRPr="007527C0" w:rsidRDefault="00772027" w:rsidP="001A15A8">
      <w:pPr>
        <w:pStyle w:val="ListParagraph"/>
        <w:numPr>
          <w:ilvl w:val="0"/>
          <w:numId w:val="9"/>
        </w:numPr>
        <w:contextualSpacing/>
        <w:jc w:val="both"/>
      </w:pPr>
      <w:r w:rsidRPr="007527C0">
        <w:rPr>
          <w:b/>
          <w:bCs/>
        </w:rPr>
        <w:t>SSLC/Matriculation Certificate</w:t>
      </w:r>
      <w:r w:rsidRPr="007527C0">
        <w:t xml:space="preserve"> (proof of age).</w:t>
      </w:r>
    </w:p>
    <w:p w:rsidR="00772027" w:rsidRPr="007527C0" w:rsidRDefault="00772027" w:rsidP="001A15A8">
      <w:pPr>
        <w:pStyle w:val="ListParagraph"/>
        <w:numPr>
          <w:ilvl w:val="0"/>
          <w:numId w:val="9"/>
        </w:numPr>
        <w:contextualSpacing/>
        <w:jc w:val="both"/>
      </w:pPr>
      <w:r w:rsidRPr="007527C0">
        <w:rPr>
          <w:b/>
          <w:bCs/>
        </w:rPr>
        <w:t>PUC/12th Class/Diploma Marks Card</w:t>
      </w:r>
      <w:r w:rsidRPr="007527C0">
        <w:t>.</w:t>
      </w:r>
    </w:p>
    <w:p w:rsidR="00772027" w:rsidRPr="007527C0" w:rsidRDefault="00772027" w:rsidP="001A15A8">
      <w:pPr>
        <w:pStyle w:val="ListParagraph"/>
        <w:numPr>
          <w:ilvl w:val="0"/>
          <w:numId w:val="9"/>
        </w:numPr>
        <w:contextualSpacing/>
        <w:jc w:val="both"/>
      </w:pPr>
      <w:r w:rsidRPr="007527C0">
        <w:rPr>
          <w:b/>
          <w:bCs/>
        </w:rPr>
        <w:t>Degree Marks card(s)</w:t>
      </w:r>
      <w:r w:rsidRPr="007527C0">
        <w:t xml:space="preserve"> for having passed </w:t>
      </w:r>
      <w:r w:rsidRPr="007527C0">
        <w:rPr>
          <w:b/>
          <w:bCs/>
        </w:rPr>
        <w:t>all semesters/years</w:t>
      </w:r>
      <w:r w:rsidRPr="007527C0">
        <w:t>.</w:t>
      </w:r>
    </w:p>
    <w:p w:rsidR="00772027" w:rsidRPr="007527C0" w:rsidRDefault="00772027" w:rsidP="001A15A8">
      <w:pPr>
        <w:pStyle w:val="ListParagraph"/>
        <w:numPr>
          <w:ilvl w:val="0"/>
          <w:numId w:val="9"/>
        </w:numPr>
        <w:contextualSpacing/>
        <w:jc w:val="both"/>
      </w:pPr>
      <w:r w:rsidRPr="007527C0">
        <w:rPr>
          <w:b/>
          <w:bCs/>
        </w:rPr>
        <w:t>Provisional/Final Degree Certificate(s)</w:t>
      </w:r>
      <w:r w:rsidRPr="007527C0">
        <w:t>.</w:t>
      </w:r>
    </w:p>
    <w:p w:rsidR="00772027" w:rsidRPr="007527C0" w:rsidRDefault="00772027" w:rsidP="001A15A8">
      <w:pPr>
        <w:pStyle w:val="ListParagraph"/>
        <w:numPr>
          <w:ilvl w:val="0"/>
          <w:numId w:val="9"/>
        </w:numPr>
        <w:contextualSpacing/>
        <w:jc w:val="both"/>
      </w:pPr>
      <w:r w:rsidRPr="007527C0">
        <w:rPr>
          <w:b/>
          <w:bCs/>
        </w:rPr>
        <w:t>Conversion formula certificate for conversion of CGPA</w:t>
      </w:r>
      <w:r w:rsidRPr="007527C0">
        <w:t xml:space="preserve"> to percentage, duly certified by the University/ Institution, wherever applicable.</w:t>
      </w:r>
    </w:p>
    <w:p w:rsidR="00772027" w:rsidRPr="007527C0" w:rsidRDefault="00772027" w:rsidP="001A15A8">
      <w:pPr>
        <w:pStyle w:val="ListParagraph"/>
        <w:numPr>
          <w:ilvl w:val="0"/>
          <w:numId w:val="9"/>
        </w:numPr>
        <w:contextualSpacing/>
        <w:jc w:val="both"/>
      </w:pPr>
      <w:r w:rsidRPr="007527C0">
        <w:t>Caste Certificate (If case of SC/ST for availing exemption from payment of application fee.)</w:t>
      </w:r>
    </w:p>
    <w:p w:rsidR="00772027" w:rsidRDefault="00772027" w:rsidP="001A15A8">
      <w:pPr>
        <w:pStyle w:val="ListParagraph"/>
        <w:numPr>
          <w:ilvl w:val="0"/>
          <w:numId w:val="9"/>
        </w:numPr>
        <w:contextualSpacing/>
        <w:jc w:val="both"/>
      </w:pPr>
      <w:r w:rsidRPr="007527C0">
        <w:t xml:space="preserve">Disability Certificate (In case of </w:t>
      </w:r>
      <w:proofErr w:type="spellStart"/>
      <w:r w:rsidRPr="007527C0">
        <w:t>PwBD</w:t>
      </w:r>
      <w:proofErr w:type="spellEnd"/>
      <w:r w:rsidRPr="007527C0">
        <w:t xml:space="preserve"> Candidate)</w:t>
      </w:r>
    </w:p>
    <w:p w:rsidR="003D6F0C" w:rsidRDefault="003D6F0C" w:rsidP="003D6F0C">
      <w:pPr>
        <w:pStyle w:val="ListParagraph"/>
        <w:ind w:left="2586"/>
        <w:contextualSpacing/>
        <w:jc w:val="both"/>
      </w:pPr>
    </w:p>
    <w:p w:rsidR="003D6F0C" w:rsidRDefault="003D6F0C" w:rsidP="003D6F0C">
      <w:pPr>
        <w:pStyle w:val="ListParagraph"/>
        <w:ind w:left="2586"/>
        <w:contextualSpacing/>
        <w:jc w:val="both"/>
      </w:pPr>
    </w:p>
    <w:p w:rsidR="003D6F0C" w:rsidRDefault="003D6F0C" w:rsidP="003D6F0C">
      <w:pPr>
        <w:pStyle w:val="ListParagraph"/>
        <w:ind w:left="2586"/>
        <w:contextualSpacing/>
        <w:jc w:val="both"/>
      </w:pPr>
    </w:p>
    <w:p w:rsidR="003D6F0C" w:rsidRPr="007527C0" w:rsidRDefault="003D6F0C" w:rsidP="003D6F0C">
      <w:pPr>
        <w:pStyle w:val="ListParagraph"/>
        <w:ind w:left="2586"/>
        <w:contextualSpacing/>
        <w:jc w:val="both"/>
      </w:pPr>
    </w:p>
    <w:p w:rsidR="00A84AF0" w:rsidRDefault="00772027" w:rsidP="001A15A8">
      <w:pPr>
        <w:pStyle w:val="ListParagraph"/>
        <w:numPr>
          <w:ilvl w:val="0"/>
          <w:numId w:val="9"/>
        </w:numPr>
        <w:contextualSpacing/>
        <w:jc w:val="both"/>
      </w:pPr>
      <w:r w:rsidRPr="00A84AF0">
        <w:rPr>
          <w:b/>
          <w:bCs/>
        </w:rPr>
        <w:t>Post qualification experience certificate(s) from previous to till current employer.</w:t>
      </w:r>
      <w:r w:rsidRPr="007527C0">
        <w:t xml:space="preserve"> The joining/appointment letter and relieving letter (wherever applicable) needs to be attached to determine the number of years of post-qualification experience. In case relevancy of experience of the candidate cannot be established, his candidature will be not be considered. </w:t>
      </w:r>
      <w:r w:rsidR="008C59C0">
        <w:t xml:space="preserve">Discharge Book in case of </w:t>
      </w:r>
      <w:proofErr w:type="spellStart"/>
      <w:r w:rsidR="008C59C0">
        <w:t>exservicemen</w:t>
      </w:r>
      <w:proofErr w:type="spellEnd"/>
      <w:r w:rsidR="008C59C0">
        <w:t>.</w:t>
      </w:r>
    </w:p>
    <w:p w:rsidR="00772027" w:rsidRPr="007527C0" w:rsidRDefault="00772027" w:rsidP="001A15A8">
      <w:pPr>
        <w:pStyle w:val="ListParagraph"/>
        <w:numPr>
          <w:ilvl w:val="0"/>
          <w:numId w:val="9"/>
        </w:numPr>
        <w:contextualSpacing/>
        <w:jc w:val="both"/>
      </w:pPr>
      <w:r w:rsidRPr="007527C0">
        <w:t xml:space="preserve">Candidates if working in PSUs/ Govt. organizations/ Quasi Government </w:t>
      </w:r>
      <w:proofErr w:type="spellStart"/>
      <w:r w:rsidRPr="007527C0">
        <w:t>organisations</w:t>
      </w:r>
      <w:proofErr w:type="spellEnd"/>
      <w:r w:rsidRPr="007527C0">
        <w:t xml:space="preserve"> should compulsorily submit ‘</w:t>
      </w:r>
      <w:r w:rsidRPr="00A84AF0">
        <w:rPr>
          <w:b/>
          <w:bCs/>
        </w:rPr>
        <w:t>No Objection Certificate</w:t>
      </w:r>
      <w:r w:rsidRPr="007527C0">
        <w:t>’ at the time of application or interview.</w:t>
      </w:r>
    </w:p>
    <w:p w:rsidR="00772027" w:rsidRPr="007527C0" w:rsidRDefault="00772027" w:rsidP="001A15A8">
      <w:pPr>
        <w:pStyle w:val="ListParagraph"/>
        <w:numPr>
          <w:ilvl w:val="0"/>
          <w:numId w:val="9"/>
        </w:numPr>
        <w:contextualSpacing/>
        <w:jc w:val="both"/>
      </w:pPr>
      <w:r w:rsidRPr="007527C0">
        <w:rPr>
          <w:b/>
          <w:bCs/>
        </w:rPr>
        <w:t>SBI Fee Payment Receipt</w:t>
      </w:r>
      <w:r w:rsidRPr="007527C0">
        <w:t xml:space="preserve"> (if applicable).</w:t>
      </w:r>
    </w:p>
    <w:p w:rsidR="00772027" w:rsidRPr="007527C0" w:rsidRDefault="00772027" w:rsidP="001A15A8">
      <w:pPr>
        <w:pStyle w:val="ListParagraph"/>
        <w:numPr>
          <w:ilvl w:val="0"/>
          <w:numId w:val="9"/>
        </w:numPr>
        <w:contextualSpacing/>
        <w:jc w:val="both"/>
      </w:pPr>
      <w:r w:rsidRPr="007527C0">
        <w:t>Write up of the roles and responsibilities/ experience.</w:t>
      </w:r>
      <w:r w:rsidR="00C23F51" w:rsidRPr="007527C0">
        <w:t xml:space="preserve"> </w:t>
      </w:r>
    </w:p>
    <w:p w:rsidR="002C3F47" w:rsidRDefault="002C3F47" w:rsidP="002C3F47">
      <w:pPr>
        <w:rPr>
          <w:rFonts w:ascii="Arial Narrow" w:hAnsi="Arial Narrow"/>
          <w:sz w:val="32"/>
          <w:szCs w:val="32"/>
        </w:rPr>
      </w:pPr>
    </w:p>
    <w:p w:rsidR="002C3F47" w:rsidRDefault="002C3F47" w:rsidP="002C3F47">
      <w:pPr>
        <w:rPr>
          <w:rFonts w:ascii="Arial Narrow" w:hAnsi="Arial Narrow"/>
          <w:sz w:val="32"/>
          <w:szCs w:val="32"/>
        </w:rPr>
      </w:pPr>
    </w:p>
    <w:p w:rsidR="002C3F47" w:rsidRPr="00121A4E" w:rsidRDefault="002C3F47" w:rsidP="00F020B8">
      <w:pPr>
        <w:ind w:left="709"/>
        <w:jc w:val="center"/>
        <w:rPr>
          <w:sz w:val="28"/>
          <w:szCs w:val="28"/>
        </w:rPr>
      </w:pPr>
      <w:r w:rsidRPr="00121A4E">
        <w:rPr>
          <w:sz w:val="28"/>
          <w:szCs w:val="28"/>
        </w:rPr>
        <w:t>Applications complete in all respect must be sent through speed post to</w:t>
      </w:r>
    </w:p>
    <w:p w:rsidR="002C3F47" w:rsidRPr="00121A4E" w:rsidRDefault="002C3F47" w:rsidP="002C3F47">
      <w:pPr>
        <w:ind w:left="709"/>
        <w:jc w:val="center"/>
        <w:rPr>
          <w:b/>
          <w:bCs/>
          <w:sz w:val="28"/>
          <w:szCs w:val="28"/>
        </w:rPr>
      </w:pPr>
      <w:r w:rsidRPr="00121A4E">
        <w:rPr>
          <w:b/>
          <w:bCs/>
          <w:sz w:val="28"/>
          <w:szCs w:val="28"/>
        </w:rPr>
        <w:t>Dy. Manager (HR&amp; ER),</w:t>
      </w:r>
    </w:p>
    <w:p w:rsidR="002C3F47" w:rsidRPr="00121A4E" w:rsidRDefault="002C3F47" w:rsidP="002C3F47">
      <w:pPr>
        <w:ind w:left="709"/>
        <w:jc w:val="center"/>
        <w:rPr>
          <w:b/>
          <w:bCs/>
          <w:sz w:val="28"/>
          <w:szCs w:val="28"/>
        </w:rPr>
      </w:pPr>
      <w:r w:rsidRPr="00121A4E">
        <w:rPr>
          <w:b/>
          <w:bCs/>
          <w:sz w:val="28"/>
          <w:szCs w:val="28"/>
        </w:rPr>
        <w:t>Bharat Electronics Limited</w:t>
      </w:r>
    </w:p>
    <w:p w:rsidR="002C3F47" w:rsidRPr="00121A4E" w:rsidRDefault="002C3F47" w:rsidP="002C3F47">
      <w:pPr>
        <w:ind w:left="709"/>
        <w:jc w:val="center"/>
        <w:rPr>
          <w:b/>
          <w:bCs/>
          <w:sz w:val="28"/>
          <w:szCs w:val="28"/>
        </w:rPr>
      </w:pPr>
      <w:r w:rsidRPr="00121A4E">
        <w:rPr>
          <w:b/>
          <w:bCs/>
          <w:sz w:val="28"/>
          <w:szCs w:val="28"/>
        </w:rPr>
        <w:t>Plot No. 405, Industrial Area Phase III</w:t>
      </w:r>
    </w:p>
    <w:p w:rsidR="002C3F47" w:rsidRPr="00121A4E" w:rsidRDefault="002C3F47" w:rsidP="002C3F47">
      <w:pPr>
        <w:ind w:left="709"/>
        <w:jc w:val="center"/>
        <w:rPr>
          <w:b/>
          <w:bCs/>
          <w:sz w:val="28"/>
          <w:szCs w:val="28"/>
        </w:rPr>
      </w:pPr>
      <w:proofErr w:type="spellStart"/>
      <w:r w:rsidRPr="00121A4E">
        <w:rPr>
          <w:b/>
          <w:bCs/>
          <w:sz w:val="28"/>
          <w:szCs w:val="28"/>
        </w:rPr>
        <w:t>Panchkula</w:t>
      </w:r>
      <w:proofErr w:type="spellEnd"/>
    </w:p>
    <w:p w:rsidR="002C3F47" w:rsidRPr="00121A4E" w:rsidRDefault="002C3F47" w:rsidP="002C3F47">
      <w:pPr>
        <w:ind w:left="709"/>
        <w:jc w:val="center"/>
        <w:rPr>
          <w:b/>
          <w:bCs/>
          <w:sz w:val="28"/>
          <w:szCs w:val="28"/>
        </w:rPr>
      </w:pPr>
      <w:r w:rsidRPr="00121A4E">
        <w:rPr>
          <w:b/>
          <w:bCs/>
          <w:sz w:val="28"/>
          <w:szCs w:val="28"/>
        </w:rPr>
        <w:t>Haryana - 134113</w:t>
      </w:r>
    </w:p>
    <w:p w:rsidR="002C3F47" w:rsidRPr="00121A4E" w:rsidRDefault="002C3F47" w:rsidP="002C3F47">
      <w:pPr>
        <w:ind w:left="709"/>
        <w:jc w:val="center"/>
        <w:rPr>
          <w:sz w:val="28"/>
          <w:szCs w:val="28"/>
        </w:rPr>
      </w:pPr>
      <w:proofErr w:type="gramStart"/>
      <w:r w:rsidRPr="00121A4E">
        <w:rPr>
          <w:sz w:val="28"/>
          <w:szCs w:val="28"/>
        </w:rPr>
        <w:t>so</w:t>
      </w:r>
      <w:proofErr w:type="gramEnd"/>
      <w:r w:rsidRPr="00121A4E">
        <w:rPr>
          <w:sz w:val="28"/>
          <w:szCs w:val="28"/>
        </w:rPr>
        <w:t xml:space="preserve"> as to reach on or before 26.02.2025.</w:t>
      </w:r>
    </w:p>
    <w:p w:rsidR="00772027" w:rsidRPr="00310AA5" w:rsidRDefault="00772027" w:rsidP="00772027">
      <w:pPr>
        <w:ind w:left="916"/>
        <w:jc w:val="both"/>
      </w:pPr>
    </w:p>
    <w:p w:rsidR="00772027" w:rsidRDefault="00772027" w:rsidP="00772027">
      <w:pPr>
        <w:pStyle w:val="ListParagraph"/>
        <w:ind w:left="426" w:firstLine="294"/>
        <w:jc w:val="both"/>
      </w:pPr>
      <w:r w:rsidRPr="00310AA5">
        <w:t>There will be no separate communication to any candidates on their non-selection at any stage.</w:t>
      </w:r>
    </w:p>
    <w:p w:rsidR="007527C0" w:rsidRDefault="007527C0" w:rsidP="007527C0">
      <w:pPr>
        <w:pStyle w:val="ListParagraph"/>
        <w:jc w:val="both"/>
      </w:pPr>
      <w:r>
        <w:t>The candidates should ensure that they fulfil all eligibility criteria and other conditions as specified in this advertisement and that the particulars furnished by them in the application are complete and correct in all respects.</w:t>
      </w:r>
    </w:p>
    <w:p w:rsidR="007527C0" w:rsidRDefault="007527C0" w:rsidP="007527C0">
      <w:pPr>
        <w:pStyle w:val="ListParagraph"/>
        <w:jc w:val="both"/>
      </w:pPr>
      <w:r>
        <w:t>Suppression of any fact may lead to termination of candidature at any stage of selection process or during employment, if selected. Furnishing false information or concealment/suppression of factual information may render the candidate unfit for employment.</w:t>
      </w:r>
    </w:p>
    <w:p w:rsidR="007527C0" w:rsidRDefault="007527C0" w:rsidP="007527C0">
      <w:pPr>
        <w:pStyle w:val="ListParagraph"/>
        <w:jc w:val="both"/>
      </w:pPr>
      <w:r>
        <w:t>Mere registration on portal shall not mean that candidate is meeting the eligibility criteria. The same has to be established by producing relevant and valid documents in Original at the time of document verification.</w:t>
      </w:r>
    </w:p>
    <w:p w:rsidR="007527C0" w:rsidRDefault="007527C0" w:rsidP="007527C0">
      <w:pPr>
        <w:pStyle w:val="ListParagraph"/>
        <w:jc w:val="both"/>
      </w:pPr>
      <w:r>
        <w:t>In case it is detected at any stage of the selection process that a candidate does not fulfil the eligibility criteria, and/ or that candidate has furnished any incorrect information or has suppressed any material fact(s), his/her candidature may be cancelled, and appointment may be summarily terminated, if selected</w:t>
      </w:r>
      <w:r w:rsidR="00F54FF3">
        <w:t>.</w:t>
      </w:r>
    </w:p>
    <w:p w:rsidR="007527C0" w:rsidRPr="00310AA5" w:rsidRDefault="007527C0" w:rsidP="007527C0">
      <w:pPr>
        <w:pStyle w:val="ListParagraph"/>
        <w:jc w:val="both"/>
      </w:pPr>
      <w:r>
        <w:t xml:space="preserve">All the details mentioned in the </w:t>
      </w:r>
      <w:r w:rsidR="00F54FF3">
        <w:t>application</w:t>
      </w:r>
      <w:r>
        <w:t xml:space="preserve"> form will be treated as final and no request for changes will be entertained later on. Therefore, candidates are advised to fill the </w:t>
      </w:r>
      <w:r w:rsidR="00F54FF3">
        <w:t>application</w:t>
      </w:r>
      <w:r>
        <w:t xml:space="preserve"> form very carefully making correct entries in the respective fields. </w:t>
      </w:r>
    </w:p>
    <w:p w:rsidR="00AC69E5" w:rsidRPr="00310AA5" w:rsidRDefault="00AC69E5" w:rsidP="00772027">
      <w:pPr>
        <w:pStyle w:val="ListParagraph"/>
        <w:jc w:val="both"/>
      </w:pPr>
    </w:p>
    <w:p w:rsidR="00772027" w:rsidRPr="00310AA5" w:rsidRDefault="00772027" w:rsidP="001A15A8">
      <w:pPr>
        <w:pStyle w:val="ListParagraph"/>
        <w:numPr>
          <w:ilvl w:val="2"/>
          <w:numId w:val="1"/>
        </w:numPr>
        <w:ind w:left="851"/>
        <w:contextualSpacing/>
        <w:jc w:val="both"/>
      </w:pPr>
      <w:r w:rsidRPr="00310AA5">
        <w:t>Any revision, clarification, addendum, corrigendum, time extension etc. to the above advertisement will be hosted on the careers section of BEL website and no separate notification will be issued in the press. Candidates are advised to visit the website regularly to keep themselves updated.</w:t>
      </w:r>
    </w:p>
    <w:p w:rsidR="00772027" w:rsidRPr="00310AA5" w:rsidRDefault="00772027" w:rsidP="00772027">
      <w:pPr>
        <w:pStyle w:val="ListParagraph"/>
        <w:ind w:left="851"/>
        <w:jc w:val="both"/>
      </w:pPr>
    </w:p>
    <w:p w:rsidR="00772027" w:rsidRPr="00310AA5" w:rsidRDefault="00772027" w:rsidP="001A15A8">
      <w:pPr>
        <w:pStyle w:val="ListParagraph"/>
        <w:numPr>
          <w:ilvl w:val="2"/>
          <w:numId w:val="1"/>
        </w:numPr>
        <w:ind w:left="851"/>
        <w:contextualSpacing/>
        <w:jc w:val="both"/>
      </w:pPr>
      <w:r w:rsidRPr="00310AA5">
        <w:t xml:space="preserve">The postings will be done based on the Company’s requirement. </w:t>
      </w:r>
    </w:p>
    <w:p w:rsidR="00772027" w:rsidRPr="00310AA5" w:rsidRDefault="00772027" w:rsidP="00772027">
      <w:pPr>
        <w:pStyle w:val="ListParagraph"/>
      </w:pPr>
    </w:p>
    <w:p w:rsidR="00772027" w:rsidRDefault="00772027" w:rsidP="001A15A8">
      <w:pPr>
        <w:pStyle w:val="ListParagraph"/>
        <w:numPr>
          <w:ilvl w:val="2"/>
          <w:numId w:val="1"/>
        </w:numPr>
        <w:ind w:left="851"/>
        <w:contextualSpacing/>
        <w:jc w:val="both"/>
      </w:pPr>
      <w:r w:rsidRPr="00310AA5">
        <w:t>The posts indicated above may vary based on the actual requirement at the time of selection.</w:t>
      </w:r>
    </w:p>
    <w:p w:rsidR="009162B9" w:rsidRDefault="009162B9" w:rsidP="009162B9">
      <w:pPr>
        <w:pStyle w:val="ListParagraph"/>
      </w:pPr>
    </w:p>
    <w:p w:rsidR="009162B9" w:rsidRDefault="009162B9" w:rsidP="009162B9">
      <w:pPr>
        <w:contextualSpacing/>
        <w:jc w:val="both"/>
      </w:pPr>
    </w:p>
    <w:p w:rsidR="009162B9" w:rsidRPr="00310AA5" w:rsidRDefault="009162B9" w:rsidP="009162B9">
      <w:pPr>
        <w:contextualSpacing/>
        <w:jc w:val="both"/>
      </w:pPr>
    </w:p>
    <w:p w:rsidR="00772027" w:rsidRPr="00310AA5" w:rsidRDefault="00772027" w:rsidP="00772027">
      <w:pPr>
        <w:pStyle w:val="ListParagraph"/>
      </w:pPr>
    </w:p>
    <w:p w:rsidR="00772027" w:rsidRPr="00310AA5" w:rsidRDefault="00772027" w:rsidP="001A15A8">
      <w:pPr>
        <w:pStyle w:val="ListParagraph"/>
        <w:numPr>
          <w:ilvl w:val="2"/>
          <w:numId w:val="1"/>
        </w:numPr>
        <w:ind w:left="851"/>
        <w:contextualSpacing/>
        <w:jc w:val="both"/>
      </w:pPr>
      <w:r w:rsidRPr="00310AA5">
        <w:t>Candidates are required to possess at least one valid e-mail ID. Candidates are advised to keep the email ID</w:t>
      </w:r>
      <w:r w:rsidR="00A84AF0">
        <w:t xml:space="preserve"> </w:t>
      </w:r>
      <w:r w:rsidRPr="00310AA5">
        <w:t>(to be entered compulsorily in the application form) active for at least one year. No change in the email ID will be allowed. All correspondence with candidates shall be done through email only. Responsibilities of receiving and downloading of information/ communications etc. will be of the candidate. BEL will not be responsible for bouncing of e-mails, non-receipt of e-mails due to invalid e-mail IDs, setting options exercised by the candidate, etc. and no correspondence in this regard will be entertained</w:t>
      </w:r>
    </w:p>
    <w:p w:rsidR="00772027" w:rsidRPr="00310AA5" w:rsidRDefault="00772027" w:rsidP="00772027">
      <w:pPr>
        <w:ind w:left="851"/>
        <w:jc w:val="both"/>
      </w:pPr>
    </w:p>
    <w:p w:rsidR="00772027" w:rsidRPr="00310AA5" w:rsidRDefault="00772027" w:rsidP="001A15A8">
      <w:pPr>
        <w:pStyle w:val="ListParagraph"/>
        <w:numPr>
          <w:ilvl w:val="2"/>
          <w:numId w:val="1"/>
        </w:numPr>
        <w:ind w:left="851"/>
        <w:contextualSpacing/>
        <w:jc w:val="both"/>
      </w:pPr>
      <w:r w:rsidRPr="00310AA5">
        <w:t>Candidates may also be deployed to work on other projects / outstation sites, units, based on exigencies of work.</w:t>
      </w:r>
    </w:p>
    <w:p w:rsidR="00772027" w:rsidRPr="00310AA5" w:rsidRDefault="00772027" w:rsidP="00772027">
      <w:pPr>
        <w:pStyle w:val="ListParagraph"/>
        <w:ind w:left="851"/>
        <w:jc w:val="both"/>
      </w:pPr>
    </w:p>
    <w:p w:rsidR="00772027" w:rsidRDefault="00772027" w:rsidP="001A15A8">
      <w:pPr>
        <w:pStyle w:val="ListParagraph"/>
        <w:numPr>
          <w:ilvl w:val="2"/>
          <w:numId w:val="1"/>
        </w:numPr>
        <w:ind w:left="851"/>
        <w:contextualSpacing/>
        <w:jc w:val="both"/>
      </w:pPr>
      <w:r w:rsidRPr="00310AA5">
        <w:t xml:space="preserve">In case any dispute arises on account of interpretation of clauses in any version of this advertisement other than English, the English version available on BEL website shall prevail.  </w:t>
      </w:r>
    </w:p>
    <w:p w:rsidR="0056249A" w:rsidRDefault="0056249A" w:rsidP="0056249A">
      <w:pPr>
        <w:pStyle w:val="ListParagraph"/>
      </w:pPr>
      <w:bookmarkStart w:id="0" w:name="_GoBack"/>
      <w:bookmarkEnd w:id="0"/>
    </w:p>
    <w:p w:rsidR="00772027" w:rsidRPr="00310AA5" w:rsidRDefault="00772027" w:rsidP="001A15A8">
      <w:pPr>
        <w:pStyle w:val="ListParagraph"/>
        <w:numPr>
          <w:ilvl w:val="2"/>
          <w:numId w:val="1"/>
        </w:numPr>
        <w:ind w:left="851"/>
        <w:contextualSpacing/>
        <w:jc w:val="both"/>
      </w:pPr>
      <w:r w:rsidRPr="00310AA5">
        <w:t xml:space="preserve">Any resulting dispute arising out of this advertisement including the recruitment process shall be subject to the sole jurisdiction of the Courts situated at </w:t>
      </w:r>
      <w:proofErr w:type="spellStart"/>
      <w:r w:rsidRPr="00310AA5">
        <w:t>Panchkula</w:t>
      </w:r>
      <w:proofErr w:type="spellEnd"/>
      <w:r w:rsidRPr="00310AA5">
        <w:t xml:space="preserve">/ Chandigarh. </w:t>
      </w:r>
    </w:p>
    <w:p w:rsidR="00772027" w:rsidRPr="00310AA5" w:rsidRDefault="00772027" w:rsidP="00772027">
      <w:pPr>
        <w:pStyle w:val="ListParagraph"/>
        <w:ind w:left="851"/>
        <w:jc w:val="both"/>
      </w:pPr>
    </w:p>
    <w:p w:rsidR="00772027" w:rsidRPr="00310AA5" w:rsidRDefault="00772027" w:rsidP="001A15A8">
      <w:pPr>
        <w:pStyle w:val="ListParagraph"/>
        <w:numPr>
          <w:ilvl w:val="2"/>
          <w:numId w:val="1"/>
        </w:numPr>
        <w:ind w:left="851"/>
        <w:contextualSpacing/>
        <w:jc w:val="both"/>
      </w:pPr>
      <w:r w:rsidRPr="00310AA5">
        <w:t xml:space="preserve">Appointment of the provisionally selected candidate will be subject to being found ‘Medically Fit’ by the Company’s medical authorities as per the medical fitness standards laid down by the Company. The candidate who is called to report on selection should get himself/herself medically examined by a Civil Surgeon/Asst. Civil Surgeon and submit the medical report as per the requirement of the Company. </w:t>
      </w:r>
    </w:p>
    <w:p w:rsidR="00772027" w:rsidRPr="00310AA5" w:rsidRDefault="00772027" w:rsidP="00772027">
      <w:pPr>
        <w:ind w:left="491"/>
        <w:jc w:val="both"/>
      </w:pPr>
    </w:p>
    <w:p w:rsidR="00772027" w:rsidRPr="00310AA5" w:rsidRDefault="00772027" w:rsidP="00772027">
      <w:pPr>
        <w:jc w:val="both"/>
      </w:pPr>
    </w:p>
    <w:p w:rsidR="00772027" w:rsidRPr="00852F85" w:rsidRDefault="00772027" w:rsidP="00772027">
      <w:pPr>
        <w:spacing w:line="253" w:lineRule="atLeast"/>
        <w:rPr>
          <w:b/>
          <w:bCs/>
        </w:rPr>
      </w:pPr>
      <w:r w:rsidRPr="00852F85">
        <w:rPr>
          <w:b/>
          <w:bCs/>
        </w:rPr>
        <w:t>Disclaimer</w:t>
      </w:r>
    </w:p>
    <w:p w:rsidR="00772027" w:rsidRPr="00310AA5" w:rsidRDefault="00772027" w:rsidP="00772027">
      <w:pPr>
        <w:spacing w:line="253" w:lineRule="atLeast"/>
      </w:pPr>
    </w:p>
    <w:p w:rsidR="00772027" w:rsidRPr="00310AA5" w:rsidRDefault="00772027" w:rsidP="00852F85">
      <w:pPr>
        <w:spacing w:line="253" w:lineRule="atLeast"/>
        <w:jc w:val="both"/>
      </w:pPr>
      <w:r w:rsidRPr="00310AA5">
        <w:t>BEL has a robust and transparent recruitment process where the selection criteria are purely based on merit of the candidate. BEL does not demand or charge any fee or request for money deposits at any stage of the recruitment process other than the application fee mentioned in this advertisement. We urge job seekers not to be misled by any communication made by fraudsters purporting to be representatives of our Company and demanding payment in lieu of employment in BEL. The Company is not liable for any loss that may ensue from such fraudulent actions.</w:t>
      </w:r>
    </w:p>
    <w:p w:rsidR="00772027" w:rsidRPr="00310AA5" w:rsidRDefault="00772027" w:rsidP="00772027">
      <w:pPr>
        <w:spacing w:before="100" w:beforeAutospacing="1" w:after="100" w:afterAutospacing="1"/>
        <w:jc w:val="both"/>
      </w:pPr>
      <w:r w:rsidRPr="00310AA5">
        <w:t>BEL reserves its right to take legal action including criminal action against such fraudsters.</w:t>
      </w:r>
    </w:p>
    <w:p w:rsidR="00772027" w:rsidRPr="00310AA5" w:rsidRDefault="00772027" w:rsidP="00772027">
      <w:pPr>
        <w:jc w:val="both"/>
        <w:rPr>
          <w:b/>
          <w:bCs/>
        </w:rPr>
      </w:pPr>
    </w:p>
    <w:p w:rsidR="00772027" w:rsidRPr="00310AA5" w:rsidRDefault="00772027" w:rsidP="00772027">
      <w:pPr>
        <w:pStyle w:val="ListParagraph"/>
        <w:ind w:left="360"/>
        <w:jc w:val="center"/>
        <w:rPr>
          <w:b/>
          <w:bCs/>
        </w:rPr>
      </w:pPr>
      <w:r w:rsidRPr="00310AA5">
        <w:rPr>
          <w:b/>
          <w:bCs/>
        </w:rPr>
        <w:t>For any queries you can reach out to us at PKHRRECT@BEL.CO.IN</w:t>
      </w:r>
    </w:p>
    <w:p w:rsidR="00772027" w:rsidRPr="00310AA5" w:rsidRDefault="00772027" w:rsidP="00772027">
      <w:pPr>
        <w:pStyle w:val="ListParagraph"/>
        <w:ind w:left="360"/>
        <w:jc w:val="center"/>
      </w:pPr>
      <w:r w:rsidRPr="00310AA5">
        <w:t>***************</w:t>
      </w:r>
    </w:p>
    <w:p w:rsidR="00C91769" w:rsidRPr="00772027" w:rsidRDefault="00C91769" w:rsidP="00772027">
      <w:pPr>
        <w:rPr>
          <w:rFonts w:eastAsia="Arial Unicode MS"/>
        </w:rPr>
      </w:pPr>
    </w:p>
    <w:sectPr w:rsidR="00C91769" w:rsidRPr="00772027" w:rsidSect="00C77BFA">
      <w:headerReference w:type="even" r:id="rId8"/>
      <w:headerReference w:type="default" r:id="rId9"/>
      <w:footerReference w:type="even" r:id="rId10"/>
      <w:footerReference w:type="default" r:id="rId11"/>
      <w:headerReference w:type="first" r:id="rId12"/>
      <w:pgSz w:w="11906" w:h="16838" w:code="9"/>
      <w:pgMar w:top="851" w:right="709" w:bottom="962" w:left="992" w:header="561" w:footer="41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CC" w:rsidRDefault="00611CCC" w:rsidP="005148A4">
      <w:r>
        <w:separator/>
      </w:r>
    </w:p>
  </w:endnote>
  <w:endnote w:type="continuationSeparator" w:id="0">
    <w:p w:rsidR="00611CCC" w:rsidRDefault="00611CCC" w:rsidP="0051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charset w:val="00"/>
    <w:family w:val="auto"/>
    <w:pitch w:val="variable"/>
  </w:font>
  <w:font w:name="Lohit Devanagari">
    <w:altName w:val="Times New Roman"/>
    <w:charset w:val="00"/>
    <w:family w:val="auto"/>
    <w:pitch w:val="default"/>
  </w:font>
  <w:font w:name="Kokil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7380"/>
      <w:docPartObj>
        <w:docPartGallery w:val="Page Numbers (Bottom of Page)"/>
        <w:docPartUnique/>
      </w:docPartObj>
    </w:sdtPr>
    <w:sdtEndPr>
      <w:rPr>
        <w:sz w:val="18"/>
        <w:szCs w:val="18"/>
      </w:rPr>
    </w:sdtEndPr>
    <w:sdtContent>
      <w:sdt>
        <w:sdtPr>
          <w:rPr>
            <w:sz w:val="18"/>
            <w:szCs w:val="18"/>
          </w:rPr>
          <w:id w:val="558211395"/>
          <w:docPartObj>
            <w:docPartGallery w:val="Page Numbers (Top of Page)"/>
            <w:docPartUnique/>
          </w:docPartObj>
        </w:sdtPr>
        <w:sdtEndPr/>
        <w:sdtContent>
          <w:p w:rsidR="00706470" w:rsidRPr="00142271" w:rsidRDefault="00706470" w:rsidP="00057BC7">
            <w:pPr>
              <w:pStyle w:val="Footer"/>
              <w:jc w:val="center"/>
              <w:rPr>
                <w:sz w:val="18"/>
                <w:szCs w:val="18"/>
              </w:rPr>
            </w:pPr>
            <w:r w:rsidRPr="00142271">
              <w:rPr>
                <w:sz w:val="18"/>
                <w:szCs w:val="18"/>
              </w:rPr>
              <w:t xml:space="preserve">Page </w:t>
            </w:r>
            <w:r w:rsidRPr="00142271">
              <w:rPr>
                <w:b/>
                <w:bCs/>
                <w:sz w:val="18"/>
                <w:szCs w:val="18"/>
              </w:rPr>
              <w:fldChar w:fldCharType="begin"/>
            </w:r>
            <w:r w:rsidRPr="00142271">
              <w:rPr>
                <w:b/>
                <w:bCs/>
                <w:sz w:val="18"/>
                <w:szCs w:val="18"/>
              </w:rPr>
              <w:instrText xml:space="preserve"> PAGE </w:instrText>
            </w:r>
            <w:r w:rsidRPr="00142271">
              <w:rPr>
                <w:b/>
                <w:bCs/>
                <w:sz w:val="18"/>
                <w:szCs w:val="18"/>
              </w:rPr>
              <w:fldChar w:fldCharType="separate"/>
            </w:r>
            <w:r w:rsidR="009904CB">
              <w:rPr>
                <w:b/>
                <w:bCs/>
                <w:noProof/>
                <w:sz w:val="18"/>
                <w:szCs w:val="18"/>
              </w:rPr>
              <w:t>2</w:t>
            </w:r>
            <w:r w:rsidRPr="00142271">
              <w:rPr>
                <w:b/>
                <w:bCs/>
                <w:sz w:val="18"/>
                <w:szCs w:val="18"/>
              </w:rPr>
              <w:fldChar w:fldCharType="end"/>
            </w:r>
            <w:r w:rsidRPr="00142271">
              <w:rPr>
                <w:sz w:val="18"/>
                <w:szCs w:val="18"/>
              </w:rPr>
              <w:t xml:space="preserve"> of </w:t>
            </w:r>
            <w:r w:rsidRPr="00142271">
              <w:rPr>
                <w:b/>
                <w:bCs/>
                <w:sz w:val="18"/>
                <w:szCs w:val="18"/>
              </w:rPr>
              <w:fldChar w:fldCharType="begin"/>
            </w:r>
            <w:r w:rsidRPr="00142271">
              <w:rPr>
                <w:b/>
                <w:bCs/>
                <w:sz w:val="18"/>
                <w:szCs w:val="18"/>
              </w:rPr>
              <w:instrText xml:space="preserve"> NUMPAGES  </w:instrText>
            </w:r>
            <w:r w:rsidRPr="00142271">
              <w:rPr>
                <w:b/>
                <w:bCs/>
                <w:sz w:val="18"/>
                <w:szCs w:val="18"/>
              </w:rPr>
              <w:fldChar w:fldCharType="separate"/>
            </w:r>
            <w:r w:rsidR="00482BD2">
              <w:rPr>
                <w:b/>
                <w:bCs/>
                <w:noProof/>
                <w:sz w:val="18"/>
                <w:szCs w:val="18"/>
              </w:rPr>
              <w:t>8</w:t>
            </w:r>
            <w:r w:rsidRPr="00142271">
              <w:rPr>
                <w:b/>
                <w:bCs/>
                <w:sz w:val="18"/>
                <w:szCs w:val="18"/>
              </w:rPr>
              <w:fldChar w:fldCharType="end"/>
            </w:r>
          </w:p>
        </w:sdtContent>
      </w:sdt>
    </w:sdtContent>
  </w:sdt>
  <w:p w:rsidR="00706470" w:rsidRDefault="00706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1557189"/>
      <w:docPartObj>
        <w:docPartGallery w:val="Page Numbers (Bottom of Page)"/>
        <w:docPartUnique/>
      </w:docPartObj>
    </w:sdtPr>
    <w:sdtEndPr/>
    <w:sdtContent>
      <w:sdt>
        <w:sdtPr>
          <w:rPr>
            <w:sz w:val="16"/>
            <w:szCs w:val="16"/>
          </w:rPr>
          <w:id w:val="-396512990"/>
          <w:docPartObj>
            <w:docPartGallery w:val="Page Numbers (Top of Page)"/>
            <w:docPartUnique/>
          </w:docPartObj>
        </w:sdtPr>
        <w:sdtEndPr/>
        <w:sdtContent>
          <w:p w:rsidR="00706470" w:rsidRPr="001A32E4" w:rsidRDefault="00706470">
            <w:pPr>
              <w:pStyle w:val="Footer"/>
              <w:jc w:val="center"/>
              <w:rPr>
                <w:sz w:val="16"/>
                <w:szCs w:val="16"/>
              </w:rPr>
            </w:pPr>
            <w:r w:rsidRPr="001A32E4">
              <w:rPr>
                <w:sz w:val="16"/>
                <w:szCs w:val="16"/>
              </w:rPr>
              <w:t xml:space="preserve">Page </w:t>
            </w:r>
            <w:r w:rsidRPr="001A32E4">
              <w:rPr>
                <w:b/>
                <w:bCs/>
                <w:sz w:val="16"/>
                <w:szCs w:val="16"/>
              </w:rPr>
              <w:fldChar w:fldCharType="begin"/>
            </w:r>
            <w:r w:rsidRPr="001A32E4">
              <w:rPr>
                <w:b/>
                <w:bCs/>
                <w:sz w:val="16"/>
                <w:szCs w:val="16"/>
              </w:rPr>
              <w:instrText xml:space="preserve"> PAGE </w:instrText>
            </w:r>
            <w:r w:rsidRPr="001A32E4">
              <w:rPr>
                <w:b/>
                <w:bCs/>
                <w:sz w:val="16"/>
                <w:szCs w:val="16"/>
              </w:rPr>
              <w:fldChar w:fldCharType="separate"/>
            </w:r>
            <w:r w:rsidR="009162B9">
              <w:rPr>
                <w:b/>
                <w:bCs/>
                <w:noProof/>
                <w:sz w:val="16"/>
                <w:szCs w:val="16"/>
              </w:rPr>
              <w:t>8</w:t>
            </w:r>
            <w:r w:rsidRPr="001A32E4">
              <w:rPr>
                <w:b/>
                <w:bCs/>
                <w:sz w:val="16"/>
                <w:szCs w:val="16"/>
              </w:rPr>
              <w:fldChar w:fldCharType="end"/>
            </w:r>
            <w:r w:rsidRPr="001A32E4">
              <w:rPr>
                <w:sz w:val="16"/>
                <w:szCs w:val="16"/>
              </w:rPr>
              <w:t xml:space="preserve"> of </w:t>
            </w:r>
            <w:r w:rsidRPr="001A32E4">
              <w:rPr>
                <w:b/>
                <w:bCs/>
                <w:sz w:val="16"/>
                <w:szCs w:val="16"/>
              </w:rPr>
              <w:fldChar w:fldCharType="begin"/>
            </w:r>
            <w:r w:rsidRPr="001A32E4">
              <w:rPr>
                <w:b/>
                <w:bCs/>
                <w:sz w:val="16"/>
                <w:szCs w:val="16"/>
              </w:rPr>
              <w:instrText xml:space="preserve"> NUMPAGES  </w:instrText>
            </w:r>
            <w:r w:rsidRPr="001A32E4">
              <w:rPr>
                <w:b/>
                <w:bCs/>
                <w:sz w:val="16"/>
                <w:szCs w:val="16"/>
              </w:rPr>
              <w:fldChar w:fldCharType="separate"/>
            </w:r>
            <w:r w:rsidR="009162B9">
              <w:rPr>
                <w:b/>
                <w:bCs/>
                <w:noProof/>
                <w:sz w:val="16"/>
                <w:szCs w:val="16"/>
              </w:rPr>
              <w:t>8</w:t>
            </w:r>
            <w:r w:rsidRPr="001A32E4">
              <w:rPr>
                <w:b/>
                <w:bCs/>
                <w:sz w:val="16"/>
                <w:szCs w:val="16"/>
              </w:rPr>
              <w:fldChar w:fldCharType="end"/>
            </w:r>
          </w:p>
        </w:sdtContent>
      </w:sdt>
    </w:sdtContent>
  </w:sdt>
  <w:p w:rsidR="00706470" w:rsidRDefault="00706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CC" w:rsidRDefault="00611CCC" w:rsidP="005148A4">
      <w:r>
        <w:separator/>
      </w:r>
    </w:p>
  </w:footnote>
  <w:footnote w:type="continuationSeparator" w:id="0">
    <w:p w:rsidR="00611CCC" w:rsidRDefault="00611CCC" w:rsidP="0051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70" w:rsidRDefault="00611CCC" w:rsidP="001C703B">
    <w:pPr>
      <w:pStyle w:val="Header"/>
      <w:tabs>
        <w:tab w:val="clear" w:pos="4513"/>
        <w:tab w:val="clear" w:pos="9026"/>
        <w:tab w:val="left" w:pos="-567"/>
        <w:tab w:val="right" w:pos="11766"/>
      </w:tabs>
      <w:ind w:left="-426" w:firstLine="284"/>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779907" o:spid="_x0000_s2050" type="#_x0000_t75" style="position:absolute;left:0;text-align:left;margin-left:0;margin-top:0;width:510.2pt;height:296.75pt;z-index:-251646976;mso-position-horizontal:center;mso-position-horizontal-relative:margin;mso-position-vertical:center;mso-position-vertical-relative:margin" o:allowincell="f">
          <v:imagedata r:id="rId1" o:title="logo"/>
          <w10:wrap anchorx="margin" anchory="margin"/>
        </v:shape>
      </w:pict>
    </w:r>
    <w:r w:rsidR="00706470">
      <w:tab/>
    </w:r>
  </w:p>
  <w:p w:rsidR="00706470" w:rsidRDefault="00706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70" w:rsidRDefault="005D7853">
    <w:pPr>
      <w:pStyle w:val="Header"/>
    </w:pPr>
    <w:r w:rsidRPr="004A246D">
      <w:rPr>
        <w:noProof/>
        <w:sz w:val="22"/>
        <w:szCs w:val="22"/>
        <w:lang w:val="en-IN" w:eastAsia="en-IN" w:bidi="hi-IN"/>
      </w:rPr>
      <w:drawing>
        <wp:anchor distT="0" distB="0" distL="114300" distR="114300" simplePos="0" relativeHeight="251661312" behindDoc="0" locked="0" layoutInCell="1" allowOverlap="1" wp14:anchorId="3E030E77" wp14:editId="164EB81C">
          <wp:simplePos x="0" y="0"/>
          <wp:positionH relativeFrom="column">
            <wp:posOffset>4770120</wp:posOffset>
          </wp:positionH>
          <wp:positionV relativeFrom="paragraph">
            <wp:posOffset>88265</wp:posOffset>
          </wp:positionV>
          <wp:extent cx="1724025" cy="304800"/>
          <wp:effectExtent l="0" t="0" r="9525" b="0"/>
          <wp:wrapSquare wrapText="bothSides"/>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1724025" cy="304800"/>
                  </a:xfrm>
                  <a:prstGeom prst="rect">
                    <a:avLst/>
                  </a:prstGeom>
                  <a:noFill/>
                  <a:ln w="9525">
                    <a:noFill/>
                    <a:miter lim="800000"/>
                    <a:headEnd/>
                    <a:tailEnd/>
                  </a:ln>
                </pic:spPr>
              </pic:pic>
            </a:graphicData>
          </a:graphic>
        </wp:anchor>
      </w:drawing>
    </w:r>
    <w:r>
      <w:rPr>
        <w:noProof/>
        <w:lang w:val="en-IN" w:eastAsia="en-IN" w:bidi="hi-IN"/>
      </w:rPr>
      <w:drawing>
        <wp:anchor distT="0" distB="0" distL="114300" distR="114300" simplePos="0" relativeHeight="251663360" behindDoc="0" locked="0" layoutInCell="1" allowOverlap="1" wp14:anchorId="70C8820E" wp14:editId="57324161">
          <wp:simplePos x="0" y="0"/>
          <wp:positionH relativeFrom="column">
            <wp:posOffset>8474956</wp:posOffset>
          </wp:positionH>
          <wp:positionV relativeFrom="paragraph">
            <wp:posOffset>26196</wp:posOffset>
          </wp:positionV>
          <wp:extent cx="1163955" cy="516255"/>
          <wp:effectExtent l="0" t="0" r="0" b="0"/>
          <wp:wrapSquare wrapText="bothSides"/>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63955" cy="516255"/>
                  </a:xfrm>
                  <a:prstGeom prst="rect">
                    <a:avLst/>
                  </a:prstGeom>
                  <a:noFill/>
                  <a:ln w="9525">
                    <a:noFill/>
                    <a:miter lim="800000"/>
                    <a:headEnd/>
                    <a:tailEnd/>
                  </a:ln>
                </pic:spPr>
              </pic:pic>
            </a:graphicData>
          </a:graphic>
        </wp:anchor>
      </w:drawing>
    </w:r>
    <w:r w:rsidR="00611CCC">
      <w:rPr>
        <w:noProof/>
        <w:sz w:val="22"/>
        <w:szCs w:val="22"/>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779908" o:spid="_x0000_s2051" type="#_x0000_t75" style="position:absolute;margin-left:0;margin-top:0;width:510.2pt;height:296.75pt;z-index:-251645952;mso-position-horizontal:center;mso-position-horizontal-relative:margin;mso-position-vertical:center;mso-position-vertical-relative:margin" o:allowincell="f">
          <v:imagedata r:id="rId3" o:title="logo"/>
          <w10:wrap anchorx="margin" anchory="margin"/>
        </v:shape>
      </w:pict>
    </w:r>
    <w:r w:rsidR="00706470">
      <w:rPr>
        <w:noProof/>
        <w:lang w:val="en-IN" w:eastAsia="en-IN" w:bidi="hi-IN"/>
      </w:rPr>
      <w:drawing>
        <wp:anchor distT="0" distB="0" distL="114300" distR="114300" simplePos="0" relativeHeight="251659264" behindDoc="0" locked="0" layoutInCell="1" allowOverlap="1" wp14:anchorId="7722B52D" wp14:editId="098D7297">
          <wp:simplePos x="0" y="0"/>
          <wp:positionH relativeFrom="column">
            <wp:posOffset>9525</wp:posOffset>
          </wp:positionH>
          <wp:positionV relativeFrom="paragraph">
            <wp:posOffset>20320</wp:posOffset>
          </wp:positionV>
          <wp:extent cx="1362075" cy="523875"/>
          <wp:effectExtent l="0" t="0" r="9525" b="9525"/>
          <wp:wrapSquare wrapText="bothSides"/>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4"/>
                  <a:stretch>
                    <a:fillRect/>
                  </a:stretch>
                </pic:blipFill>
                <pic:spPr bwMode="auto">
                  <a:xfrm>
                    <a:off x="0" y="0"/>
                    <a:ext cx="1362075" cy="523875"/>
                  </a:xfrm>
                  <a:prstGeom prst="rect">
                    <a:avLst/>
                  </a:prstGeom>
                  <a:noFill/>
                  <a:ln w="9525">
                    <a:noFill/>
                    <a:miter lim="800000"/>
                    <a:headEnd/>
                    <a:tailEnd/>
                  </a:ln>
                </pic:spPr>
              </pic:pic>
            </a:graphicData>
          </a:graphic>
        </wp:anchor>
      </w:drawing>
    </w:r>
  </w:p>
  <w:p w:rsidR="00706470" w:rsidRDefault="00706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B6" w:rsidRDefault="00611CCC">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779906" o:spid="_x0000_s2049" type="#_x0000_t75" style="position:absolute;margin-left:0;margin-top:0;width:510.2pt;height:296.75pt;z-index:-25164800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21F"/>
    <w:multiLevelType w:val="multilevel"/>
    <w:tmpl w:val="1DEE8600"/>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nsid w:val="0A3A1737"/>
    <w:multiLevelType w:val="hybridMultilevel"/>
    <w:tmpl w:val="3E20D2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B15CD"/>
    <w:multiLevelType w:val="hybridMultilevel"/>
    <w:tmpl w:val="F8A67AD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C1A1F7B"/>
    <w:multiLevelType w:val="hybridMultilevel"/>
    <w:tmpl w:val="34527D64"/>
    <w:lvl w:ilvl="0" w:tplc="78A00618">
      <w:start w:val="4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E3677C"/>
    <w:multiLevelType w:val="hybridMultilevel"/>
    <w:tmpl w:val="454CEB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FC417D"/>
    <w:multiLevelType w:val="hybridMultilevel"/>
    <w:tmpl w:val="4B0EA60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603D53BD"/>
    <w:multiLevelType w:val="hybridMultilevel"/>
    <w:tmpl w:val="6DF27B86"/>
    <w:lvl w:ilvl="0" w:tplc="40090001">
      <w:start w:val="1"/>
      <w:numFmt w:val="bullet"/>
      <w:lvlText w:val=""/>
      <w:lvlJc w:val="left"/>
      <w:pPr>
        <w:ind w:left="2586" w:hanging="360"/>
      </w:pPr>
      <w:rPr>
        <w:rFonts w:ascii="Symbol" w:hAnsi="Symbol" w:hint="default"/>
        <w:b w:val="0"/>
        <w:bCs w:val="0"/>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7">
    <w:nsid w:val="65540B2C"/>
    <w:multiLevelType w:val="hybridMultilevel"/>
    <w:tmpl w:val="2216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5554B"/>
    <w:multiLevelType w:val="multilevel"/>
    <w:tmpl w:val="CAB655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8"/>
  </w:num>
  <w:num w:numId="3">
    <w:abstractNumId w:val="7"/>
  </w:num>
  <w:num w:numId="4">
    <w:abstractNumId w:val="0"/>
  </w:num>
  <w:num w:numId="5">
    <w:abstractNumId w:val="4"/>
  </w:num>
  <w:num w:numId="6">
    <w:abstractNumId w:val="3"/>
  </w:num>
  <w:num w:numId="7">
    <w:abstractNumId w:val="2"/>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55"/>
    <w:rsid w:val="00000B8A"/>
    <w:rsid w:val="00002D0E"/>
    <w:rsid w:val="00002FFD"/>
    <w:rsid w:val="0000375F"/>
    <w:rsid w:val="00003CA0"/>
    <w:rsid w:val="00006BC8"/>
    <w:rsid w:val="00011DD4"/>
    <w:rsid w:val="0001209E"/>
    <w:rsid w:val="00012435"/>
    <w:rsid w:val="0001354F"/>
    <w:rsid w:val="000149F3"/>
    <w:rsid w:val="0001509C"/>
    <w:rsid w:val="00015DF9"/>
    <w:rsid w:val="000166C2"/>
    <w:rsid w:val="00016E5E"/>
    <w:rsid w:val="00020732"/>
    <w:rsid w:val="00021286"/>
    <w:rsid w:val="000213B8"/>
    <w:rsid w:val="00021D6E"/>
    <w:rsid w:val="00021F4D"/>
    <w:rsid w:val="00022879"/>
    <w:rsid w:val="000258F1"/>
    <w:rsid w:val="0002628E"/>
    <w:rsid w:val="000277DB"/>
    <w:rsid w:val="000313A0"/>
    <w:rsid w:val="0003332C"/>
    <w:rsid w:val="00033715"/>
    <w:rsid w:val="00034D18"/>
    <w:rsid w:val="00035863"/>
    <w:rsid w:val="00037ED2"/>
    <w:rsid w:val="0004015C"/>
    <w:rsid w:val="000409CD"/>
    <w:rsid w:val="00042A05"/>
    <w:rsid w:val="00043733"/>
    <w:rsid w:val="0004775C"/>
    <w:rsid w:val="00047FAF"/>
    <w:rsid w:val="00055827"/>
    <w:rsid w:val="00056644"/>
    <w:rsid w:val="000575D3"/>
    <w:rsid w:val="00057BC7"/>
    <w:rsid w:val="000604C7"/>
    <w:rsid w:val="0006101D"/>
    <w:rsid w:val="000613FD"/>
    <w:rsid w:val="0006202C"/>
    <w:rsid w:val="00062355"/>
    <w:rsid w:val="00063168"/>
    <w:rsid w:val="000636C9"/>
    <w:rsid w:val="00063B6C"/>
    <w:rsid w:val="0006625B"/>
    <w:rsid w:val="00067BD3"/>
    <w:rsid w:val="00072BBD"/>
    <w:rsid w:val="00072F14"/>
    <w:rsid w:val="00074167"/>
    <w:rsid w:val="00074746"/>
    <w:rsid w:val="00074E6C"/>
    <w:rsid w:val="000759F4"/>
    <w:rsid w:val="000761FE"/>
    <w:rsid w:val="00077666"/>
    <w:rsid w:val="00077808"/>
    <w:rsid w:val="00080087"/>
    <w:rsid w:val="00080F68"/>
    <w:rsid w:val="00082DBA"/>
    <w:rsid w:val="00083A67"/>
    <w:rsid w:val="0008500E"/>
    <w:rsid w:val="00085CB7"/>
    <w:rsid w:val="00086FD4"/>
    <w:rsid w:val="00090C7E"/>
    <w:rsid w:val="00091E70"/>
    <w:rsid w:val="00092A2E"/>
    <w:rsid w:val="00093E2C"/>
    <w:rsid w:val="00096C5C"/>
    <w:rsid w:val="000A05DA"/>
    <w:rsid w:val="000A21C7"/>
    <w:rsid w:val="000A2B4D"/>
    <w:rsid w:val="000A4770"/>
    <w:rsid w:val="000A48FA"/>
    <w:rsid w:val="000A56DC"/>
    <w:rsid w:val="000B2D94"/>
    <w:rsid w:val="000B3417"/>
    <w:rsid w:val="000B39A0"/>
    <w:rsid w:val="000B4E6C"/>
    <w:rsid w:val="000B5053"/>
    <w:rsid w:val="000B574F"/>
    <w:rsid w:val="000B6101"/>
    <w:rsid w:val="000B6FEA"/>
    <w:rsid w:val="000C0692"/>
    <w:rsid w:val="000C06C1"/>
    <w:rsid w:val="000C0D3F"/>
    <w:rsid w:val="000C1078"/>
    <w:rsid w:val="000C17E8"/>
    <w:rsid w:val="000C2000"/>
    <w:rsid w:val="000C32E2"/>
    <w:rsid w:val="000C3AA2"/>
    <w:rsid w:val="000C4A4F"/>
    <w:rsid w:val="000C4AE6"/>
    <w:rsid w:val="000C4BE8"/>
    <w:rsid w:val="000C5D76"/>
    <w:rsid w:val="000C6618"/>
    <w:rsid w:val="000C6C47"/>
    <w:rsid w:val="000D0242"/>
    <w:rsid w:val="000D13E1"/>
    <w:rsid w:val="000D184E"/>
    <w:rsid w:val="000D2653"/>
    <w:rsid w:val="000D2A40"/>
    <w:rsid w:val="000D2E31"/>
    <w:rsid w:val="000D2E8B"/>
    <w:rsid w:val="000D3C43"/>
    <w:rsid w:val="000D4F92"/>
    <w:rsid w:val="000D644A"/>
    <w:rsid w:val="000D6D15"/>
    <w:rsid w:val="000D72C8"/>
    <w:rsid w:val="000D7C9D"/>
    <w:rsid w:val="000E1844"/>
    <w:rsid w:val="000E41BB"/>
    <w:rsid w:val="000E5080"/>
    <w:rsid w:val="000E73B2"/>
    <w:rsid w:val="000E75DA"/>
    <w:rsid w:val="000E7E16"/>
    <w:rsid w:val="000F13D7"/>
    <w:rsid w:val="000F1D4F"/>
    <w:rsid w:val="000F3012"/>
    <w:rsid w:val="000F3159"/>
    <w:rsid w:val="000F352A"/>
    <w:rsid w:val="000F3E27"/>
    <w:rsid w:val="000F4436"/>
    <w:rsid w:val="000F4D97"/>
    <w:rsid w:val="000F4F2D"/>
    <w:rsid w:val="00100774"/>
    <w:rsid w:val="0010613E"/>
    <w:rsid w:val="00106230"/>
    <w:rsid w:val="00107A7C"/>
    <w:rsid w:val="00110013"/>
    <w:rsid w:val="001113F4"/>
    <w:rsid w:val="001115AA"/>
    <w:rsid w:val="00111670"/>
    <w:rsid w:val="0011366D"/>
    <w:rsid w:val="0011386C"/>
    <w:rsid w:val="001174AA"/>
    <w:rsid w:val="001177EE"/>
    <w:rsid w:val="00117C97"/>
    <w:rsid w:val="00120D90"/>
    <w:rsid w:val="00121A4E"/>
    <w:rsid w:val="0012201A"/>
    <w:rsid w:val="00122CB8"/>
    <w:rsid w:val="00123AB1"/>
    <w:rsid w:val="00123CE6"/>
    <w:rsid w:val="00125190"/>
    <w:rsid w:val="0012574F"/>
    <w:rsid w:val="001264DC"/>
    <w:rsid w:val="00133F23"/>
    <w:rsid w:val="001357C8"/>
    <w:rsid w:val="0013634C"/>
    <w:rsid w:val="00136389"/>
    <w:rsid w:val="00137B5E"/>
    <w:rsid w:val="00140BF0"/>
    <w:rsid w:val="00141E15"/>
    <w:rsid w:val="00142271"/>
    <w:rsid w:val="001429B0"/>
    <w:rsid w:val="00145C08"/>
    <w:rsid w:val="0014614F"/>
    <w:rsid w:val="001475A6"/>
    <w:rsid w:val="001501D0"/>
    <w:rsid w:val="00151F2E"/>
    <w:rsid w:val="00153489"/>
    <w:rsid w:val="00156D73"/>
    <w:rsid w:val="001570C4"/>
    <w:rsid w:val="0016119B"/>
    <w:rsid w:val="00161AE7"/>
    <w:rsid w:val="00161B6B"/>
    <w:rsid w:val="001625A0"/>
    <w:rsid w:val="00163BEB"/>
    <w:rsid w:val="00166212"/>
    <w:rsid w:val="00176B88"/>
    <w:rsid w:val="00177131"/>
    <w:rsid w:val="00177566"/>
    <w:rsid w:val="00180676"/>
    <w:rsid w:val="00181699"/>
    <w:rsid w:val="00184055"/>
    <w:rsid w:val="0018556F"/>
    <w:rsid w:val="00185FEC"/>
    <w:rsid w:val="001863C7"/>
    <w:rsid w:val="0018656D"/>
    <w:rsid w:val="00187380"/>
    <w:rsid w:val="00187AFE"/>
    <w:rsid w:val="001905F3"/>
    <w:rsid w:val="00191906"/>
    <w:rsid w:val="001933A2"/>
    <w:rsid w:val="00193AAF"/>
    <w:rsid w:val="00193FBF"/>
    <w:rsid w:val="00194AD6"/>
    <w:rsid w:val="00194DEB"/>
    <w:rsid w:val="001A15A8"/>
    <w:rsid w:val="001A1DF0"/>
    <w:rsid w:val="001A32E4"/>
    <w:rsid w:val="001A3AA2"/>
    <w:rsid w:val="001A3C5A"/>
    <w:rsid w:val="001A6E6D"/>
    <w:rsid w:val="001A7490"/>
    <w:rsid w:val="001A7F3D"/>
    <w:rsid w:val="001B0BA4"/>
    <w:rsid w:val="001B13AE"/>
    <w:rsid w:val="001B170A"/>
    <w:rsid w:val="001B4A89"/>
    <w:rsid w:val="001B4E17"/>
    <w:rsid w:val="001B4F1F"/>
    <w:rsid w:val="001B4FC3"/>
    <w:rsid w:val="001B64FF"/>
    <w:rsid w:val="001B6A10"/>
    <w:rsid w:val="001B74F2"/>
    <w:rsid w:val="001C1DCF"/>
    <w:rsid w:val="001C2752"/>
    <w:rsid w:val="001C494C"/>
    <w:rsid w:val="001C5220"/>
    <w:rsid w:val="001C5232"/>
    <w:rsid w:val="001C5551"/>
    <w:rsid w:val="001C5904"/>
    <w:rsid w:val="001C5DC4"/>
    <w:rsid w:val="001C657A"/>
    <w:rsid w:val="001C703B"/>
    <w:rsid w:val="001C7DC5"/>
    <w:rsid w:val="001D03CE"/>
    <w:rsid w:val="001D05E2"/>
    <w:rsid w:val="001D0917"/>
    <w:rsid w:val="001D18FE"/>
    <w:rsid w:val="001D1C59"/>
    <w:rsid w:val="001D2A30"/>
    <w:rsid w:val="001D49C1"/>
    <w:rsid w:val="001D5437"/>
    <w:rsid w:val="001D5FB6"/>
    <w:rsid w:val="001D72E4"/>
    <w:rsid w:val="001E175E"/>
    <w:rsid w:val="001E23A3"/>
    <w:rsid w:val="001E2AC5"/>
    <w:rsid w:val="001E2C51"/>
    <w:rsid w:val="001E3268"/>
    <w:rsid w:val="001E4122"/>
    <w:rsid w:val="001E5C94"/>
    <w:rsid w:val="001E6095"/>
    <w:rsid w:val="001E678C"/>
    <w:rsid w:val="001E7CE2"/>
    <w:rsid w:val="001F0233"/>
    <w:rsid w:val="001F0F70"/>
    <w:rsid w:val="001F46BF"/>
    <w:rsid w:val="001F4F61"/>
    <w:rsid w:val="001F5203"/>
    <w:rsid w:val="001F5EEB"/>
    <w:rsid w:val="002001A8"/>
    <w:rsid w:val="00200A39"/>
    <w:rsid w:val="00200E6C"/>
    <w:rsid w:val="002012BB"/>
    <w:rsid w:val="00201570"/>
    <w:rsid w:val="002030BB"/>
    <w:rsid w:val="002041F7"/>
    <w:rsid w:val="0020475D"/>
    <w:rsid w:val="00205580"/>
    <w:rsid w:val="002059BD"/>
    <w:rsid w:val="00206D18"/>
    <w:rsid w:val="00207B42"/>
    <w:rsid w:val="00211360"/>
    <w:rsid w:val="00212C19"/>
    <w:rsid w:val="00213A54"/>
    <w:rsid w:val="002155B6"/>
    <w:rsid w:val="0021654C"/>
    <w:rsid w:val="00217AD4"/>
    <w:rsid w:val="00222232"/>
    <w:rsid w:val="00222A10"/>
    <w:rsid w:val="00222BD8"/>
    <w:rsid w:val="00222FD5"/>
    <w:rsid w:val="0022415A"/>
    <w:rsid w:val="00227B58"/>
    <w:rsid w:val="00230AD8"/>
    <w:rsid w:val="00231CF1"/>
    <w:rsid w:val="0023402D"/>
    <w:rsid w:val="00234C73"/>
    <w:rsid w:val="00236113"/>
    <w:rsid w:val="002364A0"/>
    <w:rsid w:val="00240FD3"/>
    <w:rsid w:val="00241370"/>
    <w:rsid w:val="002415B4"/>
    <w:rsid w:val="00242FB7"/>
    <w:rsid w:val="00243172"/>
    <w:rsid w:val="002456D8"/>
    <w:rsid w:val="0024578A"/>
    <w:rsid w:val="002464FE"/>
    <w:rsid w:val="00250475"/>
    <w:rsid w:val="002509C5"/>
    <w:rsid w:val="00252AB2"/>
    <w:rsid w:val="00253B91"/>
    <w:rsid w:val="00254388"/>
    <w:rsid w:val="0025457A"/>
    <w:rsid w:val="002547D7"/>
    <w:rsid w:val="00254D18"/>
    <w:rsid w:val="002575F8"/>
    <w:rsid w:val="00257A5B"/>
    <w:rsid w:val="00257C56"/>
    <w:rsid w:val="00260B6A"/>
    <w:rsid w:val="00262547"/>
    <w:rsid w:val="00262B7D"/>
    <w:rsid w:val="002633E3"/>
    <w:rsid w:val="00263870"/>
    <w:rsid w:val="002646CF"/>
    <w:rsid w:val="00265293"/>
    <w:rsid w:val="00267A58"/>
    <w:rsid w:val="00267CB1"/>
    <w:rsid w:val="00270D60"/>
    <w:rsid w:val="002717CC"/>
    <w:rsid w:val="00271F5D"/>
    <w:rsid w:val="002725C2"/>
    <w:rsid w:val="00273178"/>
    <w:rsid w:val="00273BE7"/>
    <w:rsid w:val="00275AAD"/>
    <w:rsid w:val="00276F03"/>
    <w:rsid w:val="00280C90"/>
    <w:rsid w:val="0028143B"/>
    <w:rsid w:val="00281BB9"/>
    <w:rsid w:val="00281BD1"/>
    <w:rsid w:val="0028330C"/>
    <w:rsid w:val="002848CD"/>
    <w:rsid w:val="002850F6"/>
    <w:rsid w:val="00285C4B"/>
    <w:rsid w:val="002876E3"/>
    <w:rsid w:val="00290AD2"/>
    <w:rsid w:val="00290F04"/>
    <w:rsid w:val="00291E09"/>
    <w:rsid w:val="002920EF"/>
    <w:rsid w:val="0029272E"/>
    <w:rsid w:val="0029334C"/>
    <w:rsid w:val="002945F7"/>
    <w:rsid w:val="0029484D"/>
    <w:rsid w:val="00294C68"/>
    <w:rsid w:val="002A123C"/>
    <w:rsid w:val="002A21C9"/>
    <w:rsid w:val="002A2AA8"/>
    <w:rsid w:val="002A4159"/>
    <w:rsid w:val="002A5610"/>
    <w:rsid w:val="002A56D9"/>
    <w:rsid w:val="002A6A44"/>
    <w:rsid w:val="002B0564"/>
    <w:rsid w:val="002B4E85"/>
    <w:rsid w:val="002B55CE"/>
    <w:rsid w:val="002B5D07"/>
    <w:rsid w:val="002B5E62"/>
    <w:rsid w:val="002B652F"/>
    <w:rsid w:val="002B7447"/>
    <w:rsid w:val="002B7495"/>
    <w:rsid w:val="002B7706"/>
    <w:rsid w:val="002B7A9B"/>
    <w:rsid w:val="002C04AA"/>
    <w:rsid w:val="002C08CD"/>
    <w:rsid w:val="002C22A6"/>
    <w:rsid w:val="002C2478"/>
    <w:rsid w:val="002C3812"/>
    <w:rsid w:val="002C3F47"/>
    <w:rsid w:val="002C4E42"/>
    <w:rsid w:val="002C6FF1"/>
    <w:rsid w:val="002D02A8"/>
    <w:rsid w:val="002D04BF"/>
    <w:rsid w:val="002D23C0"/>
    <w:rsid w:val="002D2AD7"/>
    <w:rsid w:val="002D4AEC"/>
    <w:rsid w:val="002D5E81"/>
    <w:rsid w:val="002D6374"/>
    <w:rsid w:val="002D7268"/>
    <w:rsid w:val="002E0B23"/>
    <w:rsid w:val="002E0C71"/>
    <w:rsid w:val="002E113C"/>
    <w:rsid w:val="002E13E8"/>
    <w:rsid w:val="002E14D4"/>
    <w:rsid w:val="002E1CF6"/>
    <w:rsid w:val="002E29F6"/>
    <w:rsid w:val="002E3247"/>
    <w:rsid w:val="002E6EEC"/>
    <w:rsid w:val="002F167A"/>
    <w:rsid w:val="002F2685"/>
    <w:rsid w:val="002F2AFD"/>
    <w:rsid w:val="002F2DDC"/>
    <w:rsid w:val="002F49C6"/>
    <w:rsid w:val="002F49E5"/>
    <w:rsid w:val="002F690A"/>
    <w:rsid w:val="002F6CD4"/>
    <w:rsid w:val="0030126A"/>
    <w:rsid w:val="00301E2D"/>
    <w:rsid w:val="00302E99"/>
    <w:rsid w:val="0030426B"/>
    <w:rsid w:val="00304658"/>
    <w:rsid w:val="003046D9"/>
    <w:rsid w:val="003069D2"/>
    <w:rsid w:val="00306ABB"/>
    <w:rsid w:val="00312195"/>
    <w:rsid w:val="003121A1"/>
    <w:rsid w:val="00312F50"/>
    <w:rsid w:val="00312FC0"/>
    <w:rsid w:val="00313ED2"/>
    <w:rsid w:val="003149CF"/>
    <w:rsid w:val="00315625"/>
    <w:rsid w:val="00321E5C"/>
    <w:rsid w:val="003222D6"/>
    <w:rsid w:val="00322471"/>
    <w:rsid w:val="0032362B"/>
    <w:rsid w:val="00323BB1"/>
    <w:rsid w:val="003254C2"/>
    <w:rsid w:val="0032728D"/>
    <w:rsid w:val="00327414"/>
    <w:rsid w:val="00327E56"/>
    <w:rsid w:val="0033098F"/>
    <w:rsid w:val="003323BB"/>
    <w:rsid w:val="00332614"/>
    <w:rsid w:val="003335B3"/>
    <w:rsid w:val="00333AB4"/>
    <w:rsid w:val="00333EDA"/>
    <w:rsid w:val="00334708"/>
    <w:rsid w:val="00334783"/>
    <w:rsid w:val="00334E82"/>
    <w:rsid w:val="0033561E"/>
    <w:rsid w:val="00335C3B"/>
    <w:rsid w:val="00336323"/>
    <w:rsid w:val="0034089E"/>
    <w:rsid w:val="003420A5"/>
    <w:rsid w:val="00342CF0"/>
    <w:rsid w:val="00344383"/>
    <w:rsid w:val="00345AF5"/>
    <w:rsid w:val="00346B89"/>
    <w:rsid w:val="0034750D"/>
    <w:rsid w:val="00347A3A"/>
    <w:rsid w:val="0035071A"/>
    <w:rsid w:val="003515CB"/>
    <w:rsid w:val="00353FC8"/>
    <w:rsid w:val="00353FD5"/>
    <w:rsid w:val="00354F9C"/>
    <w:rsid w:val="00354FA3"/>
    <w:rsid w:val="00355E7B"/>
    <w:rsid w:val="00356D4F"/>
    <w:rsid w:val="00357BEE"/>
    <w:rsid w:val="0036173B"/>
    <w:rsid w:val="00361904"/>
    <w:rsid w:val="00361D0E"/>
    <w:rsid w:val="003641C3"/>
    <w:rsid w:val="003646AF"/>
    <w:rsid w:val="003649FF"/>
    <w:rsid w:val="0036588B"/>
    <w:rsid w:val="003659AD"/>
    <w:rsid w:val="00366359"/>
    <w:rsid w:val="00366626"/>
    <w:rsid w:val="00367EC0"/>
    <w:rsid w:val="003735A7"/>
    <w:rsid w:val="0037449F"/>
    <w:rsid w:val="00374933"/>
    <w:rsid w:val="00374A10"/>
    <w:rsid w:val="00374A88"/>
    <w:rsid w:val="00377322"/>
    <w:rsid w:val="0037751F"/>
    <w:rsid w:val="00380604"/>
    <w:rsid w:val="00381061"/>
    <w:rsid w:val="00381BF4"/>
    <w:rsid w:val="00382F76"/>
    <w:rsid w:val="003842AC"/>
    <w:rsid w:val="003842EE"/>
    <w:rsid w:val="00385E6D"/>
    <w:rsid w:val="00387106"/>
    <w:rsid w:val="00387475"/>
    <w:rsid w:val="00387762"/>
    <w:rsid w:val="00390364"/>
    <w:rsid w:val="00391E14"/>
    <w:rsid w:val="0039205B"/>
    <w:rsid w:val="00392521"/>
    <w:rsid w:val="00393894"/>
    <w:rsid w:val="003945CF"/>
    <w:rsid w:val="0039468F"/>
    <w:rsid w:val="003947F5"/>
    <w:rsid w:val="00394985"/>
    <w:rsid w:val="00394EF0"/>
    <w:rsid w:val="00395453"/>
    <w:rsid w:val="00396140"/>
    <w:rsid w:val="00396503"/>
    <w:rsid w:val="00396825"/>
    <w:rsid w:val="003979FB"/>
    <w:rsid w:val="003A06FB"/>
    <w:rsid w:val="003A1E2D"/>
    <w:rsid w:val="003A2139"/>
    <w:rsid w:val="003A304C"/>
    <w:rsid w:val="003A32DB"/>
    <w:rsid w:val="003A3CC2"/>
    <w:rsid w:val="003A518F"/>
    <w:rsid w:val="003A71D1"/>
    <w:rsid w:val="003A77B6"/>
    <w:rsid w:val="003A7F7A"/>
    <w:rsid w:val="003B1172"/>
    <w:rsid w:val="003B1EB4"/>
    <w:rsid w:val="003B45CD"/>
    <w:rsid w:val="003B60BD"/>
    <w:rsid w:val="003B6C15"/>
    <w:rsid w:val="003C1395"/>
    <w:rsid w:val="003C1AF2"/>
    <w:rsid w:val="003C2E32"/>
    <w:rsid w:val="003C4CCE"/>
    <w:rsid w:val="003C6471"/>
    <w:rsid w:val="003C71B1"/>
    <w:rsid w:val="003C7AE2"/>
    <w:rsid w:val="003C7D89"/>
    <w:rsid w:val="003D032C"/>
    <w:rsid w:val="003D252A"/>
    <w:rsid w:val="003D2952"/>
    <w:rsid w:val="003D2A5C"/>
    <w:rsid w:val="003D393B"/>
    <w:rsid w:val="003D44F4"/>
    <w:rsid w:val="003D49C2"/>
    <w:rsid w:val="003D4BE2"/>
    <w:rsid w:val="003D53F3"/>
    <w:rsid w:val="003D5D83"/>
    <w:rsid w:val="003D5FE9"/>
    <w:rsid w:val="003D6295"/>
    <w:rsid w:val="003D6DB2"/>
    <w:rsid w:val="003D6F0C"/>
    <w:rsid w:val="003E03F6"/>
    <w:rsid w:val="003E1783"/>
    <w:rsid w:val="003E51ED"/>
    <w:rsid w:val="003E56A6"/>
    <w:rsid w:val="003E5A95"/>
    <w:rsid w:val="003E6DF3"/>
    <w:rsid w:val="003F00DE"/>
    <w:rsid w:val="003F2A09"/>
    <w:rsid w:val="003F4687"/>
    <w:rsid w:val="003F6E43"/>
    <w:rsid w:val="003F7511"/>
    <w:rsid w:val="003F79AF"/>
    <w:rsid w:val="003F79F7"/>
    <w:rsid w:val="004020E7"/>
    <w:rsid w:val="00403956"/>
    <w:rsid w:val="004039BE"/>
    <w:rsid w:val="00404B81"/>
    <w:rsid w:val="004053EA"/>
    <w:rsid w:val="00405B90"/>
    <w:rsid w:val="00406078"/>
    <w:rsid w:val="00406FD1"/>
    <w:rsid w:val="004071FA"/>
    <w:rsid w:val="00410B25"/>
    <w:rsid w:val="004114A7"/>
    <w:rsid w:val="00412BB9"/>
    <w:rsid w:val="00412C89"/>
    <w:rsid w:val="00412DA8"/>
    <w:rsid w:val="00415384"/>
    <w:rsid w:val="00416246"/>
    <w:rsid w:val="00416D52"/>
    <w:rsid w:val="00417978"/>
    <w:rsid w:val="00421426"/>
    <w:rsid w:val="0042185A"/>
    <w:rsid w:val="004219C2"/>
    <w:rsid w:val="00421B37"/>
    <w:rsid w:val="00421F5D"/>
    <w:rsid w:val="0042272B"/>
    <w:rsid w:val="004228A3"/>
    <w:rsid w:val="00424438"/>
    <w:rsid w:val="004248BD"/>
    <w:rsid w:val="004260F8"/>
    <w:rsid w:val="00430324"/>
    <w:rsid w:val="0043172C"/>
    <w:rsid w:val="00432405"/>
    <w:rsid w:val="00432548"/>
    <w:rsid w:val="00432ABA"/>
    <w:rsid w:val="004335F8"/>
    <w:rsid w:val="00433E0C"/>
    <w:rsid w:val="00433F62"/>
    <w:rsid w:val="00434257"/>
    <w:rsid w:val="0043543C"/>
    <w:rsid w:val="00435A77"/>
    <w:rsid w:val="004366CF"/>
    <w:rsid w:val="004367F6"/>
    <w:rsid w:val="00436DF6"/>
    <w:rsid w:val="0043731F"/>
    <w:rsid w:val="004374E0"/>
    <w:rsid w:val="004413F2"/>
    <w:rsid w:val="004419DE"/>
    <w:rsid w:val="0044297C"/>
    <w:rsid w:val="00442CF4"/>
    <w:rsid w:val="00443C28"/>
    <w:rsid w:val="004444F8"/>
    <w:rsid w:val="004453A8"/>
    <w:rsid w:val="00446D38"/>
    <w:rsid w:val="0044780F"/>
    <w:rsid w:val="0045017C"/>
    <w:rsid w:val="00450358"/>
    <w:rsid w:val="004519B9"/>
    <w:rsid w:val="004525CE"/>
    <w:rsid w:val="004555FD"/>
    <w:rsid w:val="00455CA3"/>
    <w:rsid w:val="00460A15"/>
    <w:rsid w:val="00463120"/>
    <w:rsid w:val="00464427"/>
    <w:rsid w:val="0046549B"/>
    <w:rsid w:val="004656C5"/>
    <w:rsid w:val="00465E2D"/>
    <w:rsid w:val="00470472"/>
    <w:rsid w:val="00472CC3"/>
    <w:rsid w:val="004734CA"/>
    <w:rsid w:val="0047526D"/>
    <w:rsid w:val="004753ED"/>
    <w:rsid w:val="00475401"/>
    <w:rsid w:val="00475577"/>
    <w:rsid w:val="00480549"/>
    <w:rsid w:val="00481BB2"/>
    <w:rsid w:val="00482BD2"/>
    <w:rsid w:val="00482F72"/>
    <w:rsid w:val="004835AB"/>
    <w:rsid w:val="00483A92"/>
    <w:rsid w:val="0048548E"/>
    <w:rsid w:val="0049049F"/>
    <w:rsid w:val="00490CC5"/>
    <w:rsid w:val="00490D5D"/>
    <w:rsid w:val="00490ECC"/>
    <w:rsid w:val="0049225D"/>
    <w:rsid w:val="00492E20"/>
    <w:rsid w:val="00494719"/>
    <w:rsid w:val="0049506C"/>
    <w:rsid w:val="00496621"/>
    <w:rsid w:val="00496997"/>
    <w:rsid w:val="00497AD6"/>
    <w:rsid w:val="004A1EBB"/>
    <w:rsid w:val="004A246D"/>
    <w:rsid w:val="004A3476"/>
    <w:rsid w:val="004A42D6"/>
    <w:rsid w:val="004A42EC"/>
    <w:rsid w:val="004A4653"/>
    <w:rsid w:val="004A591B"/>
    <w:rsid w:val="004A78DF"/>
    <w:rsid w:val="004A7FC8"/>
    <w:rsid w:val="004B0152"/>
    <w:rsid w:val="004B090B"/>
    <w:rsid w:val="004B09E6"/>
    <w:rsid w:val="004B1870"/>
    <w:rsid w:val="004B2211"/>
    <w:rsid w:val="004B3A20"/>
    <w:rsid w:val="004B4637"/>
    <w:rsid w:val="004B4F28"/>
    <w:rsid w:val="004B5000"/>
    <w:rsid w:val="004B5883"/>
    <w:rsid w:val="004B6736"/>
    <w:rsid w:val="004B6FC9"/>
    <w:rsid w:val="004B755B"/>
    <w:rsid w:val="004C0646"/>
    <w:rsid w:val="004C0969"/>
    <w:rsid w:val="004C2013"/>
    <w:rsid w:val="004C257B"/>
    <w:rsid w:val="004C3ADB"/>
    <w:rsid w:val="004C6831"/>
    <w:rsid w:val="004C6EF9"/>
    <w:rsid w:val="004D1565"/>
    <w:rsid w:val="004D238B"/>
    <w:rsid w:val="004D343F"/>
    <w:rsid w:val="004D46A7"/>
    <w:rsid w:val="004D7FEF"/>
    <w:rsid w:val="004E15FA"/>
    <w:rsid w:val="004E1652"/>
    <w:rsid w:val="004E26AB"/>
    <w:rsid w:val="004E3796"/>
    <w:rsid w:val="004E46D2"/>
    <w:rsid w:val="004E4B08"/>
    <w:rsid w:val="004E5052"/>
    <w:rsid w:val="004E5B0D"/>
    <w:rsid w:val="004E655E"/>
    <w:rsid w:val="004F1C62"/>
    <w:rsid w:val="004F1DE4"/>
    <w:rsid w:val="004F27BC"/>
    <w:rsid w:val="004F3412"/>
    <w:rsid w:val="004F782D"/>
    <w:rsid w:val="00500979"/>
    <w:rsid w:val="0050125B"/>
    <w:rsid w:val="0050198D"/>
    <w:rsid w:val="00502DA0"/>
    <w:rsid w:val="00503564"/>
    <w:rsid w:val="0050588A"/>
    <w:rsid w:val="00506577"/>
    <w:rsid w:val="00506A50"/>
    <w:rsid w:val="00510291"/>
    <w:rsid w:val="005129CC"/>
    <w:rsid w:val="00512E51"/>
    <w:rsid w:val="00513105"/>
    <w:rsid w:val="005148A4"/>
    <w:rsid w:val="005154FF"/>
    <w:rsid w:val="005157CA"/>
    <w:rsid w:val="0051753D"/>
    <w:rsid w:val="00522BA1"/>
    <w:rsid w:val="005233B2"/>
    <w:rsid w:val="00523404"/>
    <w:rsid w:val="00523AED"/>
    <w:rsid w:val="00524178"/>
    <w:rsid w:val="00524846"/>
    <w:rsid w:val="005257CF"/>
    <w:rsid w:val="00525907"/>
    <w:rsid w:val="00525B95"/>
    <w:rsid w:val="0052631A"/>
    <w:rsid w:val="00530607"/>
    <w:rsid w:val="00532BA7"/>
    <w:rsid w:val="00535097"/>
    <w:rsid w:val="00537BE8"/>
    <w:rsid w:val="00537C2F"/>
    <w:rsid w:val="005411BB"/>
    <w:rsid w:val="0054204B"/>
    <w:rsid w:val="00542640"/>
    <w:rsid w:val="005430C4"/>
    <w:rsid w:val="00543B95"/>
    <w:rsid w:val="00543E26"/>
    <w:rsid w:val="00545059"/>
    <w:rsid w:val="00545DAD"/>
    <w:rsid w:val="00545FF6"/>
    <w:rsid w:val="00546396"/>
    <w:rsid w:val="00546C00"/>
    <w:rsid w:val="00547530"/>
    <w:rsid w:val="00547DFA"/>
    <w:rsid w:val="005515DE"/>
    <w:rsid w:val="00551B51"/>
    <w:rsid w:val="0055237A"/>
    <w:rsid w:val="00552477"/>
    <w:rsid w:val="005527AF"/>
    <w:rsid w:val="005529C8"/>
    <w:rsid w:val="00552DC4"/>
    <w:rsid w:val="005540C3"/>
    <w:rsid w:val="00556129"/>
    <w:rsid w:val="00556A6A"/>
    <w:rsid w:val="00557049"/>
    <w:rsid w:val="00557C2E"/>
    <w:rsid w:val="00560D85"/>
    <w:rsid w:val="0056102B"/>
    <w:rsid w:val="00561199"/>
    <w:rsid w:val="005614C3"/>
    <w:rsid w:val="0056249A"/>
    <w:rsid w:val="005635BE"/>
    <w:rsid w:val="00563614"/>
    <w:rsid w:val="00563845"/>
    <w:rsid w:val="00563B62"/>
    <w:rsid w:val="00564F40"/>
    <w:rsid w:val="00565A72"/>
    <w:rsid w:val="00565ECF"/>
    <w:rsid w:val="00566A50"/>
    <w:rsid w:val="00567323"/>
    <w:rsid w:val="0056735E"/>
    <w:rsid w:val="0057175D"/>
    <w:rsid w:val="0057264C"/>
    <w:rsid w:val="0057383B"/>
    <w:rsid w:val="005751AD"/>
    <w:rsid w:val="00577629"/>
    <w:rsid w:val="0057794B"/>
    <w:rsid w:val="00580168"/>
    <w:rsid w:val="005803A6"/>
    <w:rsid w:val="0058147D"/>
    <w:rsid w:val="005828F0"/>
    <w:rsid w:val="005829A1"/>
    <w:rsid w:val="00590807"/>
    <w:rsid w:val="005908B4"/>
    <w:rsid w:val="005910FC"/>
    <w:rsid w:val="005914F1"/>
    <w:rsid w:val="00591549"/>
    <w:rsid w:val="005923C8"/>
    <w:rsid w:val="00592A25"/>
    <w:rsid w:val="005931ED"/>
    <w:rsid w:val="00595E18"/>
    <w:rsid w:val="005976D2"/>
    <w:rsid w:val="00597C9F"/>
    <w:rsid w:val="005A1293"/>
    <w:rsid w:val="005A248E"/>
    <w:rsid w:val="005A2AAC"/>
    <w:rsid w:val="005A38BD"/>
    <w:rsid w:val="005A5CD6"/>
    <w:rsid w:val="005B01A0"/>
    <w:rsid w:val="005B01B4"/>
    <w:rsid w:val="005B1D9C"/>
    <w:rsid w:val="005B4644"/>
    <w:rsid w:val="005B5FEC"/>
    <w:rsid w:val="005B6184"/>
    <w:rsid w:val="005B6B9E"/>
    <w:rsid w:val="005C0CC6"/>
    <w:rsid w:val="005C0EE9"/>
    <w:rsid w:val="005C10E7"/>
    <w:rsid w:val="005C3B9A"/>
    <w:rsid w:val="005C4162"/>
    <w:rsid w:val="005C4344"/>
    <w:rsid w:val="005C446B"/>
    <w:rsid w:val="005C4FA0"/>
    <w:rsid w:val="005C77E8"/>
    <w:rsid w:val="005D0919"/>
    <w:rsid w:val="005D1207"/>
    <w:rsid w:val="005D2F92"/>
    <w:rsid w:val="005D3791"/>
    <w:rsid w:val="005D6E71"/>
    <w:rsid w:val="005D741E"/>
    <w:rsid w:val="005D7853"/>
    <w:rsid w:val="005E03D8"/>
    <w:rsid w:val="005E0B8D"/>
    <w:rsid w:val="005E0BE1"/>
    <w:rsid w:val="005E0DBD"/>
    <w:rsid w:val="005E13E1"/>
    <w:rsid w:val="005E17D9"/>
    <w:rsid w:val="005E2061"/>
    <w:rsid w:val="005E2ACE"/>
    <w:rsid w:val="005E3426"/>
    <w:rsid w:val="005E3431"/>
    <w:rsid w:val="005E38FE"/>
    <w:rsid w:val="005E3C0F"/>
    <w:rsid w:val="005E3FE5"/>
    <w:rsid w:val="005E5C42"/>
    <w:rsid w:val="005E6561"/>
    <w:rsid w:val="005F13ED"/>
    <w:rsid w:val="005F1483"/>
    <w:rsid w:val="005F1526"/>
    <w:rsid w:val="005F216F"/>
    <w:rsid w:val="005F2820"/>
    <w:rsid w:val="005F3491"/>
    <w:rsid w:val="005F49E1"/>
    <w:rsid w:val="005F4B8C"/>
    <w:rsid w:val="005F4D5A"/>
    <w:rsid w:val="005F590E"/>
    <w:rsid w:val="005F5BF4"/>
    <w:rsid w:val="005F5C09"/>
    <w:rsid w:val="005F72B9"/>
    <w:rsid w:val="005F7A16"/>
    <w:rsid w:val="0060085C"/>
    <w:rsid w:val="00600EF5"/>
    <w:rsid w:val="00601126"/>
    <w:rsid w:val="00601ABC"/>
    <w:rsid w:val="00603898"/>
    <w:rsid w:val="00603E39"/>
    <w:rsid w:val="00604255"/>
    <w:rsid w:val="006058C4"/>
    <w:rsid w:val="0060749F"/>
    <w:rsid w:val="006078DE"/>
    <w:rsid w:val="00611C44"/>
    <w:rsid w:val="00611CCC"/>
    <w:rsid w:val="00611E38"/>
    <w:rsid w:val="00613C1D"/>
    <w:rsid w:val="00615578"/>
    <w:rsid w:val="006158F8"/>
    <w:rsid w:val="0061742F"/>
    <w:rsid w:val="006174CC"/>
    <w:rsid w:val="00617870"/>
    <w:rsid w:val="006213C0"/>
    <w:rsid w:val="00623A52"/>
    <w:rsid w:val="00624942"/>
    <w:rsid w:val="00625DAB"/>
    <w:rsid w:val="00626A92"/>
    <w:rsid w:val="00627349"/>
    <w:rsid w:val="0062755A"/>
    <w:rsid w:val="00631272"/>
    <w:rsid w:val="00631EAA"/>
    <w:rsid w:val="006327C5"/>
    <w:rsid w:val="00632B58"/>
    <w:rsid w:val="00633429"/>
    <w:rsid w:val="00633443"/>
    <w:rsid w:val="00634C20"/>
    <w:rsid w:val="00634FC0"/>
    <w:rsid w:val="0063528B"/>
    <w:rsid w:val="006357F0"/>
    <w:rsid w:val="0063671C"/>
    <w:rsid w:val="00637886"/>
    <w:rsid w:val="00640200"/>
    <w:rsid w:val="00641A82"/>
    <w:rsid w:val="006440D3"/>
    <w:rsid w:val="00644AAC"/>
    <w:rsid w:val="006456BE"/>
    <w:rsid w:val="0064619A"/>
    <w:rsid w:val="00650041"/>
    <w:rsid w:val="00651F7B"/>
    <w:rsid w:val="0065276F"/>
    <w:rsid w:val="0065365C"/>
    <w:rsid w:val="00653A8B"/>
    <w:rsid w:val="00653B57"/>
    <w:rsid w:val="006542BB"/>
    <w:rsid w:val="0065499D"/>
    <w:rsid w:val="00654A82"/>
    <w:rsid w:val="00656D07"/>
    <w:rsid w:val="00656DB7"/>
    <w:rsid w:val="00657A2B"/>
    <w:rsid w:val="00662565"/>
    <w:rsid w:val="00662880"/>
    <w:rsid w:val="00663DF5"/>
    <w:rsid w:val="006640F0"/>
    <w:rsid w:val="006641F3"/>
    <w:rsid w:val="00664835"/>
    <w:rsid w:val="00666255"/>
    <w:rsid w:val="00671755"/>
    <w:rsid w:val="006718C3"/>
    <w:rsid w:val="00673E81"/>
    <w:rsid w:val="0067558A"/>
    <w:rsid w:val="00675EAB"/>
    <w:rsid w:val="00676EAE"/>
    <w:rsid w:val="00680F5E"/>
    <w:rsid w:val="00683A2E"/>
    <w:rsid w:val="00684DEE"/>
    <w:rsid w:val="00686043"/>
    <w:rsid w:val="006866B1"/>
    <w:rsid w:val="006912AA"/>
    <w:rsid w:val="00693536"/>
    <w:rsid w:val="006938C7"/>
    <w:rsid w:val="00694D26"/>
    <w:rsid w:val="006973EA"/>
    <w:rsid w:val="0069785F"/>
    <w:rsid w:val="00697F41"/>
    <w:rsid w:val="006A1053"/>
    <w:rsid w:val="006A1071"/>
    <w:rsid w:val="006A2884"/>
    <w:rsid w:val="006A2FAD"/>
    <w:rsid w:val="006A3851"/>
    <w:rsid w:val="006A3956"/>
    <w:rsid w:val="006A4CB3"/>
    <w:rsid w:val="006A5689"/>
    <w:rsid w:val="006A5DB3"/>
    <w:rsid w:val="006A6EA2"/>
    <w:rsid w:val="006B0452"/>
    <w:rsid w:val="006B0630"/>
    <w:rsid w:val="006B08F2"/>
    <w:rsid w:val="006B1363"/>
    <w:rsid w:val="006B1A02"/>
    <w:rsid w:val="006B1FC2"/>
    <w:rsid w:val="006B29CA"/>
    <w:rsid w:val="006B2B7A"/>
    <w:rsid w:val="006B37B1"/>
    <w:rsid w:val="006B4546"/>
    <w:rsid w:val="006C0FA6"/>
    <w:rsid w:val="006C1067"/>
    <w:rsid w:val="006C19CD"/>
    <w:rsid w:val="006C3B67"/>
    <w:rsid w:val="006C49E4"/>
    <w:rsid w:val="006C7083"/>
    <w:rsid w:val="006C72BD"/>
    <w:rsid w:val="006C74C8"/>
    <w:rsid w:val="006D27D8"/>
    <w:rsid w:val="006D3CCD"/>
    <w:rsid w:val="006D471B"/>
    <w:rsid w:val="006D5BED"/>
    <w:rsid w:val="006D5DC4"/>
    <w:rsid w:val="006D6318"/>
    <w:rsid w:val="006D6563"/>
    <w:rsid w:val="006D7A33"/>
    <w:rsid w:val="006E1575"/>
    <w:rsid w:val="006E17A8"/>
    <w:rsid w:val="006E1A8B"/>
    <w:rsid w:val="006E1C0D"/>
    <w:rsid w:val="006E32A9"/>
    <w:rsid w:val="006E3655"/>
    <w:rsid w:val="006E3C1D"/>
    <w:rsid w:val="006E4393"/>
    <w:rsid w:val="006E4C6A"/>
    <w:rsid w:val="006E512D"/>
    <w:rsid w:val="006E5967"/>
    <w:rsid w:val="006E6610"/>
    <w:rsid w:val="006E7249"/>
    <w:rsid w:val="006E7642"/>
    <w:rsid w:val="006E7C92"/>
    <w:rsid w:val="006F0A3B"/>
    <w:rsid w:val="006F0D8B"/>
    <w:rsid w:val="006F0E15"/>
    <w:rsid w:val="006F2A10"/>
    <w:rsid w:val="006F3744"/>
    <w:rsid w:val="006F3CC8"/>
    <w:rsid w:val="006F3DA7"/>
    <w:rsid w:val="006F4A8B"/>
    <w:rsid w:val="006F52F3"/>
    <w:rsid w:val="006F66D8"/>
    <w:rsid w:val="006F7517"/>
    <w:rsid w:val="006F7B51"/>
    <w:rsid w:val="0070086E"/>
    <w:rsid w:val="007011B8"/>
    <w:rsid w:val="0070373A"/>
    <w:rsid w:val="0070562D"/>
    <w:rsid w:val="00705AB9"/>
    <w:rsid w:val="00706470"/>
    <w:rsid w:val="00706AD6"/>
    <w:rsid w:val="00707191"/>
    <w:rsid w:val="007074E9"/>
    <w:rsid w:val="00707F05"/>
    <w:rsid w:val="00713917"/>
    <w:rsid w:val="00713CC9"/>
    <w:rsid w:val="00715361"/>
    <w:rsid w:val="00715F68"/>
    <w:rsid w:val="00716081"/>
    <w:rsid w:val="007160EC"/>
    <w:rsid w:val="00716BAA"/>
    <w:rsid w:val="007223F6"/>
    <w:rsid w:val="00722741"/>
    <w:rsid w:val="00723080"/>
    <w:rsid w:val="00723089"/>
    <w:rsid w:val="0072349D"/>
    <w:rsid w:val="0072507B"/>
    <w:rsid w:val="00725FBA"/>
    <w:rsid w:val="00727268"/>
    <w:rsid w:val="0072764F"/>
    <w:rsid w:val="00731E8E"/>
    <w:rsid w:val="0073247F"/>
    <w:rsid w:val="00732F76"/>
    <w:rsid w:val="00733177"/>
    <w:rsid w:val="007341B7"/>
    <w:rsid w:val="007341B9"/>
    <w:rsid w:val="00736863"/>
    <w:rsid w:val="0074067B"/>
    <w:rsid w:val="00740690"/>
    <w:rsid w:val="00740DAB"/>
    <w:rsid w:val="00742E01"/>
    <w:rsid w:val="00745F7F"/>
    <w:rsid w:val="00746783"/>
    <w:rsid w:val="00746DAC"/>
    <w:rsid w:val="00750B2A"/>
    <w:rsid w:val="0075115C"/>
    <w:rsid w:val="007520C6"/>
    <w:rsid w:val="007527C0"/>
    <w:rsid w:val="00753B0F"/>
    <w:rsid w:val="00754142"/>
    <w:rsid w:val="00754322"/>
    <w:rsid w:val="00755A27"/>
    <w:rsid w:val="00757CD1"/>
    <w:rsid w:val="00760588"/>
    <w:rsid w:val="00760607"/>
    <w:rsid w:val="00761F5E"/>
    <w:rsid w:val="00764737"/>
    <w:rsid w:val="00764CCB"/>
    <w:rsid w:val="007650F8"/>
    <w:rsid w:val="00766287"/>
    <w:rsid w:val="00767558"/>
    <w:rsid w:val="007678A3"/>
    <w:rsid w:val="007678B3"/>
    <w:rsid w:val="00767F50"/>
    <w:rsid w:val="007706A7"/>
    <w:rsid w:val="00770788"/>
    <w:rsid w:val="0077145C"/>
    <w:rsid w:val="0077151B"/>
    <w:rsid w:val="00771B1F"/>
    <w:rsid w:val="00772027"/>
    <w:rsid w:val="00772ADB"/>
    <w:rsid w:val="007754DB"/>
    <w:rsid w:val="007772E7"/>
    <w:rsid w:val="007773F5"/>
    <w:rsid w:val="00777407"/>
    <w:rsid w:val="007806D9"/>
    <w:rsid w:val="00781655"/>
    <w:rsid w:val="00785A83"/>
    <w:rsid w:val="00786375"/>
    <w:rsid w:val="00791298"/>
    <w:rsid w:val="007917C3"/>
    <w:rsid w:val="00791A69"/>
    <w:rsid w:val="0079400B"/>
    <w:rsid w:val="00794DC2"/>
    <w:rsid w:val="0079578E"/>
    <w:rsid w:val="007966DB"/>
    <w:rsid w:val="00797A13"/>
    <w:rsid w:val="007A036B"/>
    <w:rsid w:val="007A1C30"/>
    <w:rsid w:val="007A2327"/>
    <w:rsid w:val="007A2F9F"/>
    <w:rsid w:val="007A6C14"/>
    <w:rsid w:val="007A740B"/>
    <w:rsid w:val="007A75AF"/>
    <w:rsid w:val="007A7F82"/>
    <w:rsid w:val="007B0745"/>
    <w:rsid w:val="007B0B23"/>
    <w:rsid w:val="007B0B68"/>
    <w:rsid w:val="007B0C70"/>
    <w:rsid w:val="007B0EC8"/>
    <w:rsid w:val="007B113D"/>
    <w:rsid w:val="007B268D"/>
    <w:rsid w:val="007B2785"/>
    <w:rsid w:val="007B3C7B"/>
    <w:rsid w:val="007B4CC7"/>
    <w:rsid w:val="007B57E8"/>
    <w:rsid w:val="007B5827"/>
    <w:rsid w:val="007B5AB7"/>
    <w:rsid w:val="007B5FD8"/>
    <w:rsid w:val="007B7E1F"/>
    <w:rsid w:val="007C0034"/>
    <w:rsid w:val="007C0F5F"/>
    <w:rsid w:val="007C20F4"/>
    <w:rsid w:val="007C3D33"/>
    <w:rsid w:val="007C4D21"/>
    <w:rsid w:val="007C5BEA"/>
    <w:rsid w:val="007D0851"/>
    <w:rsid w:val="007D0AF8"/>
    <w:rsid w:val="007D0CF2"/>
    <w:rsid w:val="007D1C4B"/>
    <w:rsid w:val="007D2B18"/>
    <w:rsid w:val="007D2E4D"/>
    <w:rsid w:val="007D459A"/>
    <w:rsid w:val="007D4937"/>
    <w:rsid w:val="007D6B3F"/>
    <w:rsid w:val="007D6DE1"/>
    <w:rsid w:val="007D7612"/>
    <w:rsid w:val="007D7638"/>
    <w:rsid w:val="007D7E3D"/>
    <w:rsid w:val="007E02A3"/>
    <w:rsid w:val="007E0930"/>
    <w:rsid w:val="007E0E7D"/>
    <w:rsid w:val="007E167D"/>
    <w:rsid w:val="007E26B7"/>
    <w:rsid w:val="007E3612"/>
    <w:rsid w:val="007E3935"/>
    <w:rsid w:val="007E4507"/>
    <w:rsid w:val="007E4C04"/>
    <w:rsid w:val="007E7B9C"/>
    <w:rsid w:val="007F1B84"/>
    <w:rsid w:val="007F20EF"/>
    <w:rsid w:val="007F23FC"/>
    <w:rsid w:val="007F3F43"/>
    <w:rsid w:val="007F4625"/>
    <w:rsid w:val="007F6753"/>
    <w:rsid w:val="007F6F63"/>
    <w:rsid w:val="008002EE"/>
    <w:rsid w:val="00801758"/>
    <w:rsid w:val="008019BF"/>
    <w:rsid w:val="0080295F"/>
    <w:rsid w:val="00802F8E"/>
    <w:rsid w:val="008048CC"/>
    <w:rsid w:val="00804AC1"/>
    <w:rsid w:val="008060C9"/>
    <w:rsid w:val="00806991"/>
    <w:rsid w:val="00806DF6"/>
    <w:rsid w:val="008071B6"/>
    <w:rsid w:val="00807363"/>
    <w:rsid w:val="008107FC"/>
    <w:rsid w:val="00811344"/>
    <w:rsid w:val="008115DA"/>
    <w:rsid w:val="00811BE4"/>
    <w:rsid w:val="00811F9A"/>
    <w:rsid w:val="008135C1"/>
    <w:rsid w:val="00815F33"/>
    <w:rsid w:val="00816A44"/>
    <w:rsid w:val="00816C51"/>
    <w:rsid w:val="00816F44"/>
    <w:rsid w:val="008170AE"/>
    <w:rsid w:val="00817B8F"/>
    <w:rsid w:val="0082048C"/>
    <w:rsid w:val="008210D7"/>
    <w:rsid w:val="0082394C"/>
    <w:rsid w:val="00830FF5"/>
    <w:rsid w:val="0083136D"/>
    <w:rsid w:val="00833FA9"/>
    <w:rsid w:val="008348AE"/>
    <w:rsid w:val="008368C5"/>
    <w:rsid w:val="00840398"/>
    <w:rsid w:val="00841738"/>
    <w:rsid w:val="00841CEE"/>
    <w:rsid w:val="008436B4"/>
    <w:rsid w:val="008443D4"/>
    <w:rsid w:val="00846385"/>
    <w:rsid w:val="00846392"/>
    <w:rsid w:val="00847079"/>
    <w:rsid w:val="00850717"/>
    <w:rsid w:val="00850972"/>
    <w:rsid w:val="00852AE7"/>
    <w:rsid w:val="00852F85"/>
    <w:rsid w:val="008552D9"/>
    <w:rsid w:val="0085709D"/>
    <w:rsid w:val="00857BA3"/>
    <w:rsid w:val="008647DA"/>
    <w:rsid w:val="00866266"/>
    <w:rsid w:val="00870D27"/>
    <w:rsid w:val="00871296"/>
    <w:rsid w:val="00871ABD"/>
    <w:rsid w:val="00872958"/>
    <w:rsid w:val="00873E15"/>
    <w:rsid w:val="00873FC8"/>
    <w:rsid w:val="00874F4F"/>
    <w:rsid w:val="00875A10"/>
    <w:rsid w:val="00875B50"/>
    <w:rsid w:val="008766BF"/>
    <w:rsid w:val="008778F3"/>
    <w:rsid w:val="00877C9E"/>
    <w:rsid w:val="008825E5"/>
    <w:rsid w:val="00886038"/>
    <w:rsid w:val="00891CA0"/>
    <w:rsid w:val="00893318"/>
    <w:rsid w:val="00893BA3"/>
    <w:rsid w:val="00893DE4"/>
    <w:rsid w:val="00894A8E"/>
    <w:rsid w:val="00894DF2"/>
    <w:rsid w:val="00895252"/>
    <w:rsid w:val="00895D6D"/>
    <w:rsid w:val="00895F47"/>
    <w:rsid w:val="00896434"/>
    <w:rsid w:val="0089674A"/>
    <w:rsid w:val="008A0688"/>
    <w:rsid w:val="008A2663"/>
    <w:rsid w:val="008A2C81"/>
    <w:rsid w:val="008A6424"/>
    <w:rsid w:val="008A7126"/>
    <w:rsid w:val="008A78EB"/>
    <w:rsid w:val="008B0703"/>
    <w:rsid w:val="008B0D4F"/>
    <w:rsid w:val="008B32C0"/>
    <w:rsid w:val="008B49C3"/>
    <w:rsid w:val="008B4FE9"/>
    <w:rsid w:val="008B5533"/>
    <w:rsid w:val="008B7E8C"/>
    <w:rsid w:val="008C27FC"/>
    <w:rsid w:val="008C2B93"/>
    <w:rsid w:val="008C4D28"/>
    <w:rsid w:val="008C4D42"/>
    <w:rsid w:val="008C4E88"/>
    <w:rsid w:val="008C58A4"/>
    <w:rsid w:val="008C59C0"/>
    <w:rsid w:val="008C69A4"/>
    <w:rsid w:val="008C732E"/>
    <w:rsid w:val="008C7B5E"/>
    <w:rsid w:val="008C7E2C"/>
    <w:rsid w:val="008C7E3C"/>
    <w:rsid w:val="008D0336"/>
    <w:rsid w:val="008D0510"/>
    <w:rsid w:val="008D142A"/>
    <w:rsid w:val="008D3CA3"/>
    <w:rsid w:val="008D410B"/>
    <w:rsid w:val="008D42C4"/>
    <w:rsid w:val="008D43C7"/>
    <w:rsid w:val="008D6464"/>
    <w:rsid w:val="008D6695"/>
    <w:rsid w:val="008D7754"/>
    <w:rsid w:val="008D7999"/>
    <w:rsid w:val="008D7D81"/>
    <w:rsid w:val="008E0863"/>
    <w:rsid w:val="008E0912"/>
    <w:rsid w:val="008E24DB"/>
    <w:rsid w:val="008E35FF"/>
    <w:rsid w:val="008E3BED"/>
    <w:rsid w:val="008E4FE1"/>
    <w:rsid w:val="008E552C"/>
    <w:rsid w:val="008E69CE"/>
    <w:rsid w:val="008E7403"/>
    <w:rsid w:val="008F03D6"/>
    <w:rsid w:val="008F05D3"/>
    <w:rsid w:val="008F0818"/>
    <w:rsid w:val="008F33B8"/>
    <w:rsid w:val="008F3CA7"/>
    <w:rsid w:val="008F42AA"/>
    <w:rsid w:val="008F440C"/>
    <w:rsid w:val="008F4564"/>
    <w:rsid w:val="008F524C"/>
    <w:rsid w:val="008F6F02"/>
    <w:rsid w:val="008F742B"/>
    <w:rsid w:val="008F7552"/>
    <w:rsid w:val="008F7732"/>
    <w:rsid w:val="008F7D0A"/>
    <w:rsid w:val="00900B9D"/>
    <w:rsid w:val="00902065"/>
    <w:rsid w:val="0090326D"/>
    <w:rsid w:val="0090402B"/>
    <w:rsid w:val="00904665"/>
    <w:rsid w:val="009076F5"/>
    <w:rsid w:val="00907D7E"/>
    <w:rsid w:val="0091065D"/>
    <w:rsid w:val="0091155A"/>
    <w:rsid w:val="009118A9"/>
    <w:rsid w:val="00911FDD"/>
    <w:rsid w:val="00913378"/>
    <w:rsid w:val="009134C1"/>
    <w:rsid w:val="00913565"/>
    <w:rsid w:val="00913E4B"/>
    <w:rsid w:val="0091412F"/>
    <w:rsid w:val="00914A21"/>
    <w:rsid w:val="00914E19"/>
    <w:rsid w:val="009162B9"/>
    <w:rsid w:val="00916A63"/>
    <w:rsid w:val="00917001"/>
    <w:rsid w:val="00917120"/>
    <w:rsid w:val="0091775D"/>
    <w:rsid w:val="00921570"/>
    <w:rsid w:val="00921BCE"/>
    <w:rsid w:val="009228BA"/>
    <w:rsid w:val="00922AA1"/>
    <w:rsid w:val="00922AB4"/>
    <w:rsid w:val="00923101"/>
    <w:rsid w:val="00923998"/>
    <w:rsid w:val="009275D6"/>
    <w:rsid w:val="00931428"/>
    <w:rsid w:val="0093378C"/>
    <w:rsid w:val="00933824"/>
    <w:rsid w:val="00934993"/>
    <w:rsid w:val="00934CE6"/>
    <w:rsid w:val="00934FF6"/>
    <w:rsid w:val="0093561C"/>
    <w:rsid w:val="00936267"/>
    <w:rsid w:val="009366DD"/>
    <w:rsid w:val="00937165"/>
    <w:rsid w:val="009371A3"/>
    <w:rsid w:val="00937286"/>
    <w:rsid w:val="0093772E"/>
    <w:rsid w:val="00943532"/>
    <w:rsid w:val="00943969"/>
    <w:rsid w:val="009443E2"/>
    <w:rsid w:val="00945C0D"/>
    <w:rsid w:val="00946265"/>
    <w:rsid w:val="0095168D"/>
    <w:rsid w:val="009532E8"/>
    <w:rsid w:val="00954A62"/>
    <w:rsid w:val="00954F7E"/>
    <w:rsid w:val="00957DF1"/>
    <w:rsid w:val="00961CEA"/>
    <w:rsid w:val="00962743"/>
    <w:rsid w:val="0096369C"/>
    <w:rsid w:val="009641BC"/>
    <w:rsid w:val="009653B5"/>
    <w:rsid w:val="0096693A"/>
    <w:rsid w:val="00966E9E"/>
    <w:rsid w:val="009674D1"/>
    <w:rsid w:val="00971BB0"/>
    <w:rsid w:val="0097388F"/>
    <w:rsid w:val="00973DD1"/>
    <w:rsid w:val="00974BAF"/>
    <w:rsid w:val="00975ABD"/>
    <w:rsid w:val="00977CC8"/>
    <w:rsid w:val="009803D1"/>
    <w:rsid w:val="00984FAE"/>
    <w:rsid w:val="009852C1"/>
    <w:rsid w:val="00986F37"/>
    <w:rsid w:val="00987C4C"/>
    <w:rsid w:val="00987CE0"/>
    <w:rsid w:val="009904CB"/>
    <w:rsid w:val="00991DF6"/>
    <w:rsid w:val="0099369D"/>
    <w:rsid w:val="009944ED"/>
    <w:rsid w:val="00994A00"/>
    <w:rsid w:val="00995C60"/>
    <w:rsid w:val="0099612A"/>
    <w:rsid w:val="009973EA"/>
    <w:rsid w:val="009A0E01"/>
    <w:rsid w:val="009A1838"/>
    <w:rsid w:val="009A29BD"/>
    <w:rsid w:val="009A2D5F"/>
    <w:rsid w:val="009A6B6C"/>
    <w:rsid w:val="009A789C"/>
    <w:rsid w:val="009B0717"/>
    <w:rsid w:val="009B0DF3"/>
    <w:rsid w:val="009B1BB9"/>
    <w:rsid w:val="009B3586"/>
    <w:rsid w:val="009B46F8"/>
    <w:rsid w:val="009B69B1"/>
    <w:rsid w:val="009B74F4"/>
    <w:rsid w:val="009C1351"/>
    <w:rsid w:val="009C1F60"/>
    <w:rsid w:val="009C27D5"/>
    <w:rsid w:val="009C3121"/>
    <w:rsid w:val="009C33C8"/>
    <w:rsid w:val="009C52C3"/>
    <w:rsid w:val="009C6847"/>
    <w:rsid w:val="009C6BB8"/>
    <w:rsid w:val="009D153C"/>
    <w:rsid w:val="009D1AB9"/>
    <w:rsid w:val="009D33BE"/>
    <w:rsid w:val="009D4633"/>
    <w:rsid w:val="009D4BC0"/>
    <w:rsid w:val="009D53F1"/>
    <w:rsid w:val="009D75EE"/>
    <w:rsid w:val="009E0E81"/>
    <w:rsid w:val="009E129C"/>
    <w:rsid w:val="009E1393"/>
    <w:rsid w:val="009E1C9A"/>
    <w:rsid w:val="009E29A7"/>
    <w:rsid w:val="009E6BE8"/>
    <w:rsid w:val="009E77BE"/>
    <w:rsid w:val="009F037A"/>
    <w:rsid w:val="009F1D7A"/>
    <w:rsid w:val="009F2EC2"/>
    <w:rsid w:val="009F2F3A"/>
    <w:rsid w:val="009F30A6"/>
    <w:rsid w:val="009F3352"/>
    <w:rsid w:val="009F4714"/>
    <w:rsid w:val="009F4D10"/>
    <w:rsid w:val="009F60FF"/>
    <w:rsid w:val="00A0083F"/>
    <w:rsid w:val="00A023F1"/>
    <w:rsid w:val="00A02CD8"/>
    <w:rsid w:val="00A036EF"/>
    <w:rsid w:val="00A03A9C"/>
    <w:rsid w:val="00A05CBF"/>
    <w:rsid w:val="00A1160E"/>
    <w:rsid w:val="00A11E61"/>
    <w:rsid w:val="00A11E70"/>
    <w:rsid w:val="00A12870"/>
    <w:rsid w:val="00A1320C"/>
    <w:rsid w:val="00A1377F"/>
    <w:rsid w:val="00A14207"/>
    <w:rsid w:val="00A1592C"/>
    <w:rsid w:val="00A16062"/>
    <w:rsid w:val="00A16524"/>
    <w:rsid w:val="00A16C26"/>
    <w:rsid w:val="00A17A08"/>
    <w:rsid w:val="00A2074A"/>
    <w:rsid w:val="00A209F0"/>
    <w:rsid w:val="00A21520"/>
    <w:rsid w:val="00A2158B"/>
    <w:rsid w:val="00A215AB"/>
    <w:rsid w:val="00A21941"/>
    <w:rsid w:val="00A241E3"/>
    <w:rsid w:val="00A245C2"/>
    <w:rsid w:val="00A24BD8"/>
    <w:rsid w:val="00A24D52"/>
    <w:rsid w:val="00A252B4"/>
    <w:rsid w:val="00A253B5"/>
    <w:rsid w:val="00A25F8D"/>
    <w:rsid w:val="00A26E16"/>
    <w:rsid w:val="00A275E3"/>
    <w:rsid w:val="00A3023B"/>
    <w:rsid w:val="00A3203E"/>
    <w:rsid w:val="00A326F6"/>
    <w:rsid w:val="00A32C53"/>
    <w:rsid w:val="00A35B09"/>
    <w:rsid w:val="00A368B0"/>
    <w:rsid w:val="00A37C29"/>
    <w:rsid w:val="00A41213"/>
    <w:rsid w:val="00A4385E"/>
    <w:rsid w:val="00A43E65"/>
    <w:rsid w:val="00A443FD"/>
    <w:rsid w:val="00A44966"/>
    <w:rsid w:val="00A4707C"/>
    <w:rsid w:val="00A501CF"/>
    <w:rsid w:val="00A509BB"/>
    <w:rsid w:val="00A529E3"/>
    <w:rsid w:val="00A544A6"/>
    <w:rsid w:val="00A5546E"/>
    <w:rsid w:val="00A556CB"/>
    <w:rsid w:val="00A55808"/>
    <w:rsid w:val="00A56287"/>
    <w:rsid w:val="00A57C53"/>
    <w:rsid w:val="00A60E67"/>
    <w:rsid w:val="00A62259"/>
    <w:rsid w:val="00A629C3"/>
    <w:rsid w:val="00A63615"/>
    <w:rsid w:val="00A63ED0"/>
    <w:rsid w:val="00A64312"/>
    <w:rsid w:val="00A64A64"/>
    <w:rsid w:val="00A673F8"/>
    <w:rsid w:val="00A703E1"/>
    <w:rsid w:val="00A71054"/>
    <w:rsid w:val="00A71CB4"/>
    <w:rsid w:val="00A73A76"/>
    <w:rsid w:val="00A73B79"/>
    <w:rsid w:val="00A74364"/>
    <w:rsid w:val="00A743B5"/>
    <w:rsid w:val="00A76389"/>
    <w:rsid w:val="00A7756A"/>
    <w:rsid w:val="00A80F89"/>
    <w:rsid w:val="00A8146B"/>
    <w:rsid w:val="00A825E3"/>
    <w:rsid w:val="00A83090"/>
    <w:rsid w:val="00A84090"/>
    <w:rsid w:val="00A84116"/>
    <w:rsid w:val="00A841D1"/>
    <w:rsid w:val="00A841F1"/>
    <w:rsid w:val="00A84393"/>
    <w:rsid w:val="00A84AF0"/>
    <w:rsid w:val="00A850D5"/>
    <w:rsid w:val="00A8794D"/>
    <w:rsid w:val="00A90294"/>
    <w:rsid w:val="00A90AC9"/>
    <w:rsid w:val="00A91BE9"/>
    <w:rsid w:val="00A91DCA"/>
    <w:rsid w:val="00A9330C"/>
    <w:rsid w:val="00A93980"/>
    <w:rsid w:val="00A951B0"/>
    <w:rsid w:val="00A963CD"/>
    <w:rsid w:val="00A963D0"/>
    <w:rsid w:val="00AA0C82"/>
    <w:rsid w:val="00AA105D"/>
    <w:rsid w:val="00AA190B"/>
    <w:rsid w:val="00AA1C35"/>
    <w:rsid w:val="00AA1CBA"/>
    <w:rsid w:val="00AA2346"/>
    <w:rsid w:val="00AA3422"/>
    <w:rsid w:val="00AA461F"/>
    <w:rsid w:val="00AA5E2F"/>
    <w:rsid w:val="00AA76CA"/>
    <w:rsid w:val="00AB02B8"/>
    <w:rsid w:val="00AB2A61"/>
    <w:rsid w:val="00AB6584"/>
    <w:rsid w:val="00AB78F6"/>
    <w:rsid w:val="00AB7FD4"/>
    <w:rsid w:val="00AC3147"/>
    <w:rsid w:val="00AC37DE"/>
    <w:rsid w:val="00AC44C8"/>
    <w:rsid w:val="00AC4D4F"/>
    <w:rsid w:val="00AC555A"/>
    <w:rsid w:val="00AC6366"/>
    <w:rsid w:val="00AC65A3"/>
    <w:rsid w:val="00AC69E5"/>
    <w:rsid w:val="00AC7329"/>
    <w:rsid w:val="00AC741B"/>
    <w:rsid w:val="00AD00D0"/>
    <w:rsid w:val="00AD17F6"/>
    <w:rsid w:val="00AD2C71"/>
    <w:rsid w:val="00AD3843"/>
    <w:rsid w:val="00AD5D89"/>
    <w:rsid w:val="00AD5E8E"/>
    <w:rsid w:val="00AD68E3"/>
    <w:rsid w:val="00AD72CC"/>
    <w:rsid w:val="00AE0C70"/>
    <w:rsid w:val="00AE0CAD"/>
    <w:rsid w:val="00AE1CA5"/>
    <w:rsid w:val="00AE2948"/>
    <w:rsid w:val="00AE2F21"/>
    <w:rsid w:val="00AE3CC5"/>
    <w:rsid w:val="00AE3CD7"/>
    <w:rsid w:val="00AE408D"/>
    <w:rsid w:val="00AE4405"/>
    <w:rsid w:val="00AE63B2"/>
    <w:rsid w:val="00AE6821"/>
    <w:rsid w:val="00AE6B5F"/>
    <w:rsid w:val="00AF0EE9"/>
    <w:rsid w:val="00AF28AF"/>
    <w:rsid w:val="00AF28D0"/>
    <w:rsid w:val="00AF4694"/>
    <w:rsid w:val="00AF4936"/>
    <w:rsid w:val="00AF54E1"/>
    <w:rsid w:val="00AF5729"/>
    <w:rsid w:val="00AF6A5A"/>
    <w:rsid w:val="00AF7620"/>
    <w:rsid w:val="00AF78A9"/>
    <w:rsid w:val="00B00B52"/>
    <w:rsid w:val="00B0103B"/>
    <w:rsid w:val="00B01450"/>
    <w:rsid w:val="00B01882"/>
    <w:rsid w:val="00B01DB0"/>
    <w:rsid w:val="00B034AB"/>
    <w:rsid w:val="00B0461B"/>
    <w:rsid w:val="00B05209"/>
    <w:rsid w:val="00B05DBD"/>
    <w:rsid w:val="00B06FE6"/>
    <w:rsid w:val="00B07095"/>
    <w:rsid w:val="00B1033B"/>
    <w:rsid w:val="00B11AEA"/>
    <w:rsid w:val="00B11CDD"/>
    <w:rsid w:val="00B11DF4"/>
    <w:rsid w:val="00B120B9"/>
    <w:rsid w:val="00B123E0"/>
    <w:rsid w:val="00B126EB"/>
    <w:rsid w:val="00B13128"/>
    <w:rsid w:val="00B13764"/>
    <w:rsid w:val="00B13845"/>
    <w:rsid w:val="00B14D5B"/>
    <w:rsid w:val="00B16C91"/>
    <w:rsid w:val="00B172BB"/>
    <w:rsid w:val="00B22B65"/>
    <w:rsid w:val="00B24052"/>
    <w:rsid w:val="00B25067"/>
    <w:rsid w:val="00B25F7F"/>
    <w:rsid w:val="00B27393"/>
    <w:rsid w:val="00B2751E"/>
    <w:rsid w:val="00B30A66"/>
    <w:rsid w:val="00B30CDD"/>
    <w:rsid w:val="00B31344"/>
    <w:rsid w:val="00B31380"/>
    <w:rsid w:val="00B3348B"/>
    <w:rsid w:val="00B338CF"/>
    <w:rsid w:val="00B33F9C"/>
    <w:rsid w:val="00B340B0"/>
    <w:rsid w:val="00B34D99"/>
    <w:rsid w:val="00B34DA6"/>
    <w:rsid w:val="00B35B0A"/>
    <w:rsid w:val="00B36888"/>
    <w:rsid w:val="00B431DF"/>
    <w:rsid w:val="00B43662"/>
    <w:rsid w:val="00B43966"/>
    <w:rsid w:val="00B43A02"/>
    <w:rsid w:val="00B45B34"/>
    <w:rsid w:val="00B46ACB"/>
    <w:rsid w:val="00B47EA5"/>
    <w:rsid w:val="00B50F97"/>
    <w:rsid w:val="00B51389"/>
    <w:rsid w:val="00B513A9"/>
    <w:rsid w:val="00B558E3"/>
    <w:rsid w:val="00B572FD"/>
    <w:rsid w:val="00B600DE"/>
    <w:rsid w:val="00B601C6"/>
    <w:rsid w:val="00B60492"/>
    <w:rsid w:val="00B6197F"/>
    <w:rsid w:val="00B623CC"/>
    <w:rsid w:val="00B63053"/>
    <w:rsid w:val="00B63510"/>
    <w:rsid w:val="00B646FA"/>
    <w:rsid w:val="00B650D0"/>
    <w:rsid w:val="00B65E33"/>
    <w:rsid w:val="00B66410"/>
    <w:rsid w:val="00B668A2"/>
    <w:rsid w:val="00B70754"/>
    <w:rsid w:val="00B71BAF"/>
    <w:rsid w:val="00B71CB9"/>
    <w:rsid w:val="00B72FFD"/>
    <w:rsid w:val="00B7498B"/>
    <w:rsid w:val="00B761DD"/>
    <w:rsid w:val="00B80054"/>
    <w:rsid w:val="00B80637"/>
    <w:rsid w:val="00B808B6"/>
    <w:rsid w:val="00B80C34"/>
    <w:rsid w:val="00B81DAC"/>
    <w:rsid w:val="00B82081"/>
    <w:rsid w:val="00B86A50"/>
    <w:rsid w:val="00B86F2E"/>
    <w:rsid w:val="00B87D77"/>
    <w:rsid w:val="00B936F8"/>
    <w:rsid w:val="00B9568B"/>
    <w:rsid w:val="00B95B57"/>
    <w:rsid w:val="00B96176"/>
    <w:rsid w:val="00B9674D"/>
    <w:rsid w:val="00B97E23"/>
    <w:rsid w:val="00BA1975"/>
    <w:rsid w:val="00BA2A87"/>
    <w:rsid w:val="00BA2AC9"/>
    <w:rsid w:val="00BA2D68"/>
    <w:rsid w:val="00BA328D"/>
    <w:rsid w:val="00BA4EA6"/>
    <w:rsid w:val="00BA56DB"/>
    <w:rsid w:val="00BA6C65"/>
    <w:rsid w:val="00BA6F8A"/>
    <w:rsid w:val="00BB0773"/>
    <w:rsid w:val="00BB08D0"/>
    <w:rsid w:val="00BB0B34"/>
    <w:rsid w:val="00BB2343"/>
    <w:rsid w:val="00BB3B4E"/>
    <w:rsid w:val="00BB6D09"/>
    <w:rsid w:val="00BB7B25"/>
    <w:rsid w:val="00BB7DDD"/>
    <w:rsid w:val="00BC01D2"/>
    <w:rsid w:val="00BC081D"/>
    <w:rsid w:val="00BC0D8C"/>
    <w:rsid w:val="00BC19F7"/>
    <w:rsid w:val="00BC27E8"/>
    <w:rsid w:val="00BC3712"/>
    <w:rsid w:val="00BC618E"/>
    <w:rsid w:val="00BC7225"/>
    <w:rsid w:val="00BD007D"/>
    <w:rsid w:val="00BD0946"/>
    <w:rsid w:val="00BD2066"/>
    <w:rsid w:val="00BD2378"/>
    <w:rsid w:val="00BD254E"/>
    <w:rsid w:val="00BD25C8"/>
    <w:rsid w:val="00BD3AFE"/>
    <w:rsid w:val="00BD47D7"/>
    <w:rsid w:val="00BD570C"/>
    <w:rsid w:val="00BD71BE"/>
    <w:rsid w:val="00BE1646"/>
    <w:rsid w:val="00BE255B"/>
    <w:rsid w:val="00BE2D8B"/>
    <w:rsid w:val="00BE3B8C"/>
    <w:rsid w:val="00BE3E7D"/>
    <w:rsid w:val="00BE4C46"/>
    <w:rsid w:val="00BE56FA"/>
    <w:rsid w:val="00BE5A4F"/>
    <w:rsid w:val="00BE67A9"/>
    <w:rsid w:val="00BF1B6A"/>
    <w:rsid w:val="00BF1FC9"/>
    <w:rsid w:val="00BF2A50"/>
    <w:rsid w:val="00BF3787"/>
    <w:rsid w:val="00BF404C"/>
    <w:rsid w:val="00BF42D7"/>
    <w:rsid w:val="00BF4772"/>
    <w:rsid w:val="00BF66B1"/>
    <w:rsid w:val="00C00B5C"/>
    <w:rsid w:val="00C01123"/>
    <w:rsid w:val="00C0209B"/>
    <w:rsid w:val="00C02709"/>
    <w:rsid w:val="00C0305A"/>
    <w:rsid w:val="00C03DA0"/>
    <w:rsid w:val="00C03F79"/>
    <w:rsid w:val="00C042C2"/>
    <w:rsid w:val="00C050CC"/>
    <w:rsid w:val="00C07844"/>
    <w:rsid w:val="00C07F8E"/>
    <w:rsid w:val="00C10428"/>
    <w:rsid w:val="00C108CE"/>
    <w:rsid w:val="00C11859"/>
    <w:rsid w:val="00C12C68"/>
    <w:rsid w:val="00C13874"/>
    <w:rsid w:val="00C13927"/>
    <w:rsid w:val="00C13CF9"/>
    <w:rsid w:val="00C152CB"/>
    <w:rsid w:val="00C154B4"/>
    <w:rsid w:val="00C1571E"/>
    <w:rsid w:val="00C1572E"/>
    <w:rsid w:val="00C16AE4"/>
    <w:rsid w:val="00C23F51"/>
    <w:rsid w:val="00C254A8"/>
    <w:rsid w:val="00C25757"/>
    <w:rsid w:val="00C25A05"/>
    <w:rsid w:val="00C25EFB"/>
    <w:rsid w:val="00C272CB"/>
    <w:rsid w:val="00C32E2F"/>
    <w:rsid w:val="00C356FE"/>
    <w:rsid w:val="00C37571"/>
    <w:rsid w:val="00C418D0"/>
    <w:rsid w:val="00C42536"/>
    <w:rsid w:val="00C42E8A"/>
    <w:rsid w:val="00C42F80"/>
    <w:rsid w:val="00C43389"/>
    <w:rsid w:val="00C4339B"/>
    <w:rsid w:val="00C44724"/>
    <w:rsid w:val="00C44783"/>
    <w:rsid w:val="00C45902"/>
    <w:rsid w:val="00C45F2E"/>
    <w:rsid w:val="00C46064"/>
    <w:rsid w:val="00C46A1F"/>
    <w:rsid w:val="00C471CF"/>
    <w:rsid w:val="00C52EDC"/>
    <w:rsid w:val="00C52FB7"/>
    <w:rsid w:val="00C534E2"/>
    <w:rsid w:val="00C56363"/>
    <w:rsid w:val="00C57246"/>
    <w:rsid w:val="00C63D0C"/>
    <w:rsid w:val="00C644DC"/>
    <w:rsid w:val="00C64D7C"/>
    <w:rsid w:val="00C65D72"/>
    <w:rsid w:val="00C6607C"/>
    <w:rsid w:val="00C702E5"/>
    <w:rsid w:val="00C7053B"/>
    <w:rsid w:val="00C71F68"/>
    <w:rsid w:val="00C736E1"/>
    <w:rsid w:val="00C73FF6"/>
    <w:rsid w:val="00C75178"/>
    <w:rsid w:val="00C75753"/>
    <w:rsid w:val="00C763D3"/>
    <w:rsid w:val="00C76440"/>
    <w:rsid w:val="00C76AE4"/>
    <w:rsid w:val="00C76EEE"/>
    <w:rsid w:val="00C77BFA"/>
    <w:rsid w:val="00C800D5"/>
    <w:rsid w:val="00C805F6"/>
    <w:rsid w:val="00C81037"/>
    <w:rsid w:val="00C81113"/>
    <w:rsid w:val="00C81741"/>
    <w:rsid w:val="00C82E2A"/>
    <w:rsid w:val="00C84236"/>
    <w:rsid w:val="00C86485"/>
    <w:rsid w:val="00C9049F"/>
    <w:rsid w:val="00C911E6"/>
    <w:rsid w:val="00C91769"/>
    <w:rsid w:val="00C91E36"/>
    <w:rsid w:val="00C923E5"/>
    <w:rsid w:val="00C934D0"/>
    <w:rsid w:val="00C94B27"/>
    <w:rsid w:val="00C94D98"/>
    <w:rsid w:val="00C97360"/>
    <w:rsid w:val="00CA1118"/>
    <w:rsid w:val="00CA31C9"/>
    <w:rsid w:val="00CA70C2"/>
    <w:rsid w:val="00CA7692"/>
    <w:rsid w:val="00CA7EA4"/>
    <w:rsid w:val="00CA7F9A"/>
    <w:rsid w:val="00CB3105"/>
    <w:rsid w:val="00CB4C3C"/>
    <w:rsid w:val="00CB5E80"/>
    <w:rsid w:val="00CB71DF"/>
    <w:rsid w:val="00CB7A95"/>
    <w:rsid w:val="00CC22C0"/>
    <w:rsid w:val="00CC25D6"/>
    <w:rsid w:val="00CC2C11"/>
    <w:rsid w:val="00CC2F1F"/>
    <w:rsid w:val="00CC31F9"/>
    <w:rsid w:val="00CC331C"/>
    <w:rsid w:val="00CC6475"/>
    <w:rsid w:val="00CC6874"/>
    <w:rsid w:val="00CC6CD0"/>
    <w:rsid w:val="00CC6D18"/>
    <w:rsid w:val="00CC778C"/>
    <w:rsid w:val="00CD4BE9"/>
    <w:rsid w:val="00CD4D5D"/>
    <w:rsid w:val="00CD6BFB"/>
    <w:rsid w:val="00CD743D"/>
    <w:rsid w:val="00CE571E"/>
    <w:rsid w:val="00CE6199"/>
    <w:rsid w:val="00CE638B"/>
    <w:rsid w:val="00CE68FF"/>
    <w:rsid w:val="00CF32EF"/>
    <w:rsid w:val="00CF33ED"/>
    <w:rsid w:val="00CF3562"/>
    <w:rsid w:val="00CF7849"/>
    <w:rsid w:val="00D006ED"/>
    <w:rsid w:val="00D00728"/>
    <w:rsid w:val="00D00F32"/>
    <w:rsid w:val="00D015AE"/>
    <w:rsid w:val="00D02D12"/>
    <w:rsid w:val="00D0335F"/>
    <w:rsid w:val="00D04A0D"/>
    <w:rsid w:val="00D04DCD"/>
    <w:rsid w:val="00D0612C"/>
    <w:rsid w:val="00D0630F"/>
    <w:rsid w:val="00D07DE0"/>
    <w:rsid w:val="00D10D1A"/>
    <w:rsid w:val="00D1165A"/>
    <w:rsid w:val="00D143D6"/>
    <w:rsid w:val="00D14E87"/>
    <w:rsid w:val="00D1547F"/>
    <w:rsid w:val="00D15CF5"/>
    <w:rsid w:val="00D163C8"/>
    <w:rsid w:val="00D1669D"/>
    <w:rsid w:val="00D17B26"/>
    <w:rsid w:val="00D230AF"/>
    <w:rsid w:val="00D23791"/>
    <w:rsid w:val="00D2496A"/>
    <w:rsid w:val="00D252AB"/>
    <w:rsid w:val="00D256D7"/>
    <w:rsid w:val="00D25A19"/>
    <w:rsid w:val="00D26465"/>
    <w:rsid w:val="00D27641"/>
    <w:rsid w:val="00D352EF"/>
    <w:rsid w:val="00D356DE"/>
    <w:rsid w:val="00D41233"/>
    <w:rsid w:val="00D4194C"/>
    <w:rsid w:val="00D41CE7"/>
    <w:rsid w:val="00D421FB"/>
    <w:rsid w:val="00D435BD"/>
    <w:rsid w:val="00D458D7"/>
    <w:rsid w:val="00D46371"/>
    <w:rsid w:val="00D4657D"/>
    <w:rsid w:val="00D46687"/>
    <w:rsid w:val="00D46A1F"/>
    <w:rsid w:val="00D46DDA"/>
    <w:rsid w:val="00D473FB"/>
    <w:rsid w:val="00D50012"/>
    <w:rsid w:val="00D50863"/>
    <w:rsid w:val="00D51C89"/>
    <w:rsid w:val="00D51CA7"/>
    <w:rsid w:val="00D553DC"/>
    <w:rsid w:val="00D5661B"/>
    <w:rsid w:val="00D56658"/>
    <w:rsid w:val="00D56928"/>
    <w:rsid w:val="00D57152"/>
    <w:rsid w:val="00D61DA7"/>
    <w:rsid w:val="00D62536"/>
    <w:rsid w:val="00D64D96"/>
    <w:rsid w:val="00D65FDE"/>
    <w:rsid w:val="00D66278"/>
    <w:rsid w:val="00D668E7"/>
    <w:rsid w:val="00D72C6B"/>
    <w:rsid w:val="00D73289"/>
    <w:rsid w:val="00D733C5"/>
    <w:rsid w:val="00D74C56"/>
    <w:rsid w:val="00D75119"/>
    <w:rsid w:val="00D76EC0"/>
    <w:rsid w:val="00D81725"/>
    <w:rsid w:val="00D83498"/>
    <w:rsid w:val="00D83ACB"/>
    <w:rsid w:val="00D849D3"/>
    <w:rsid w:val="00D85909"/>
    <w:rsid w:val="00D8680D"/>
    <w:rsid w:val="00D87D43"/>
    <w:rsid w:val="00D87ED8"/>
    <w:rsid w:val="00D923AE"/>
    <w:rsid w:val="00D93663"/>
    <w:rsid w:val="00D939B9"/>
    <w:rsid w:val="00D93A0B"/>
    <w:rsid w:val="00D95077"/>
    <w:rsid w:val="00D9562E"/>
    <w:rsid w:val="00D9784E"/>
    <w:rsid w:val="00D97CF9"/>
    <w:rsid w:val="00DA0B44"/>
    <w:rsid w:val="00DA1AA3"/>
    <w:rsid w:val="00DA1AC1"/>
    <w:rsid w:val="00DA31A1"/>
    <w:rsid w:val="00DA35D9"/>
    <w:rsid w:val="00DA4341"/>
    <w:rsid w:val="00DA5640"/>
    <w:rsid w:val="00DA5BDA"/>
    <w:rsid w:val="00DA5DAC"/>
    <w:rsid w:val="00DA7F94"/>
    <w:rsid w:val="00DB2E2A"/>
    <w:rsid w:val="00DB342A"/>
    <w:rsid w:val="00DB3739"/>
    <w:rsid w:val="00DB3CD4"/>
    <w:rsid w:val="00DB63DF"/>
    <w:rsid w:val="00DB6586"/>
    <w:rsid w:val="00DB6B34"/>
    <w:rsid w:val="00DB6FC4"/>
    <w:rsid w:val="00DC05E8"/>
    <w:rsid w:val="00DC0633"/>
    <w:rsid w:val="00DC198E"/>
    <w:rsid w:val="00DC1E50"/>
    <w:rsid w:val="00DC226E"/>
    <w:rsid w:val="00DC5085"/>
    <w:rsid w:val="00DD1567"/>
    <w:rsid w:val="00DD174D"/>
    <w:rsid w:val="00DD1ABE"/>
    <w:rsid w:val="00DD22AE"/>
    <w:rsid w:val="00DD2C92"/>
    <w:rsid w:val="00DD5051"/>
    <w:rsid w:val="00DD560F"/>
    <w:rsid w:val="00DD581A"/>
    <w:rsid w:val="00DD62A5"/>
    <w:rsid w:val="00DD6C09"/>
    <w:rsid w:val="00DD7EF4"/>
    <w:rsid w:val="00DE0349"/>
    <w:rsid w:val="00DE14D3"/>
    <w:rsid w:val="00DE4436"/>
    <w:rsid w:val="00DE4476"/>
    <w:rsid w:val="00DE44FB"/>
    <w:rsid w:val="00DE4C3F"/>
    <w:rsid w:val="00DE50F3"/>
    <w:rsid w:val="00DE5C86"/>
    <w:rsid w:val="00DE5F5D"/>
    <w:rsid w:val="00DE7556"/>
    <w:rsid w:val="00DF1028"/>
    <w:rsid w:val="00DF14C7"/>
    <w:rsid w:val="00DF1EAE"/>
    <w:rsid w:val="00DF270E"/>
    <w:rsid w:val="00DF466F"/>
    <w:rsid w:val="00DF6C7F"/>
    <w:rsid w:val="00DF6ED7"/>
    <w:rsid w:val="00DF7287"/>
    <w:rsid w:val="00E002B9"/>
    <w:rsid w:val="00E003F1"/>
    <w:rsid w:val="00E0254E"/>
    <w:rsid w:val="00E02927"/>
    <w:rsid w:val="00E037A2"/>
    <w:rsid w:val="00E03B4B"/>
    <w:rsid w:val="00E03B5E"/>
    <w:rsid w:val="00E03C4B"/>
    <w:rsid w:val="00E04C34"/>
    <w:rsid w:val="00E061B7"/>
    <w:rsid w:val="00E0694F"/>
    <w:rsid w:val="00E07DF7"/>
    <w:rsid w:val="00E14BB6"/>
    <w:rsid w:val="00E15040"/>
    <w:rsid w:val="00E15311"/>
    <w:rsid w:val="00E16B4B"/>
    <w:rsid w:val="00E17386"/>
    <w:rsid w:val="00E209FC"/>
    <w:rsid w:val="00E20BE1"/>
    <w:rsid w:val="00E21BB6"/>
    <w:rsid w:val="00E21C9E"/>
    <w:rsid w:val="00E22E05"/>
    <w:rsid w:val="00E238FE"/>
    <w:rsid w:val="00E239A4"/>
    <w:rsid w:val="00E24167"/>
    <w:rsid w:val="00E245FC"/>
    <w:rsid w:val="00E2558D"/>
    <w:rsid w:val="00E25914"/>
    <w:rsid w:val="00E276A0"/>
    <w:rsid w:val="00E27954"/>
    <w:rsid w:val="00E27C61"/>
    <w:rsid w:val="00E31BBD"/>
    <w:rsid w:val="00E3213E"/>
    <w:rsid w:val="00E32A27"/>
    <w:rsid w:val="00E34B16"/>
    <w:rsid w:val="00E35DEC"/>
    <w:rsid w:val="00E361A8"/>
    <w:rsid w:val="00E434B9"/>
    <w:rsid w:val="00E43AC2"/>
    <w:rsid w:val="00E44388"/>
    <w:rsid w:val="00E4498D"/>
    <w:rsid w:val="00E4581F"/>
    <w:rsid w:val="00E478EC"/>
    <w:rsid w:val="00E50B64"/>
    <w:rsid w:val="00E51B68"/>
    <w:rsid w:val="00E529AD"/>
    <w:rsid w:val="00E52AF1"/>
    <w:rsid w:val="00E53450"/>
    <w:rsid w:val="00E53AE4"/>
    <w:rsid w:val="00E53E8F"/>
    <w:rsid w:val="00E54343"/>
    <w:rsid w:val="00E559C6"/>
    <w:rsid w:val="00E56807"/>
    <w:rsid w:val="00E56871"/>
    <w:rsid w:val="00E56E8E"/>
    <w:rsid w:val="00E6156C"/>
    <w:rsid w:val="00E619C3"/>
    <w:rsid w:val="00E61F54"/>
    <w:rsid w:val="00E62297"/>
    <w:rsid w:val="00E629D9"/>
    <w:rsid w:val="00E632F1"/>
    <w:rsid w:val="00E634DF"/>
    <w:rsid w:val="00E64256"/>
    <w:rsid w:val="00E65F94"/>
    <w:rsid w:val="00E65FBE"/>
    <w:rsid w:val="00E662D0"/>
    <w:rsid w:val="00E66E6A"/>
    <w:rsid w:val="00E70180"/>
    <w:rsid w:val="00E707E5"/>
    <w:rsid w:val="00E70B31"/>
    <w:rsid w:val="00E70FE2"/>
    <w:rsid w:val="00E72D4B"/>
    <w:rsid w:val="00E72DA0"/>
    <w:rsid w:val="00E75F1F"/>
    <w:rsid w:val="00E776E3"/>
    <w:rsid w:val="00E80FCF"/>
    <w:rsid w:val="00E81AB5"/>
    <w:rsid w:val="00E83C71"/>
    <w:rsid w:val="00E8443E"/>
    <w:rsid w:val="00E85F31"/>
    <w:rsid w:val="00E87D71"/>
    <w:rsid w:val="00E90D4D"/>
    <w:rsid w:val="00E90E5D"/>
    <w:rsid w:val="00E9134B"/>
    <w:rsid w:val="00E91852"/>
    <w:rsid w:val="00E9218E"/>
    <w:rsid w:val="00E92585"/>
    <w:rsid w:val="00E93C6B"/>
    <w:rsid w:val="00E945E9"/>
    <w:rsid w:val="00E9662E"/>
    <w:rsid w:val="00EA0A92"/>
    <w:rsid w:val="00EA106F"/>
    <w:rsid w:val="00EA2C89"/>
    <w:rsid w:val="00EA4A92"/>
    <w:rsid w:val="00EA4CF7"/>
    <w:rsid w:val="00EA504E"/>
    <w:rsid w:val="00EA52F5"/>
    <w:rsid w:val="00EA7315"/>
    <w:rsid w:val="00EA796B"/>
    <w:rsid w:val="00EB37DE"/>
    <w:rsid w:val="00EB3A7E"/>
    <w:rsid w:val="00EB4CB3"/>
    <w:rsid w:val="00EB5177"/>
    <w:rsid w:val="00EB7191"/>
    <w:rsid w:val="00EB7716"/>
    <w:rsid w:val="00EB7AA4"/>
    <w:rsid w:val="00EC032A"/>
    <w:rsid w:val="00EC0345"/>
    <w:rsid w:val="00EC0E94"/>
    <w:rsid w:val="00EC1151"/>
    <w:rsid w:val="00EC1358"/>
    <w:rsid w:val="00EC13F3"/>
    <w:rsid w:val="00EC17BC"/>
    <w:rsid w:val="00EC3150"/>
    <w:rsid w:val="00EC6530"/>
    <w:rsid w:val="00EC6C76"/>
    <w:rsid w:val="00EC733B"/>
    <w:rsid w:val="00ED0A8A"/>
    <w:rsid w:val="00ED183B"/>
    <w:rsid w:val="00ED49FE"/>
    <w:rsid w:val="00ED60A6"/>
    <w:rsid w:val="00ED61DF"/>
    <w:rsid w:val="00ED6E4A"/>
    <w:rsid w:val="00ED7091"/>
    <w:rsid w:val="00ED7317"/>
    <w:rsid w:val="00EE0491"/>
    <w:rsid w:val="00EE1321"/>
    <w:rsid w:val="00EE1B68"/>
    <w:rsid w:val="00EF00DE"/>
    <w:rsid w:val="00EF0763"/>
    <w:rsid w:val="00EF237C"/>
    <w:rsid w:val="00EF359E"/>
    <w:rsid w:val="00EF3682"/>
    <w:rsid w:val="00EF5554"/>
    <w:rsid w:val="00EF5EB9"/>
    <w:rsid w:val="00EF6053"/>
    <w:rsid w:val="00EF6407"/>
    <w:rsid w:val="00EF6D30"/>
    <w:rsid w:val="00EF6D9D"/>
    <w:rsid w:val="00EF727E"/>
    <w:rsid w:val="00EF7357"/>
    <w:rsid w:val="00F004F2"/>
    <w:rsid w:val="00F005DD"/>
    <w:rsid w:val="00F01524"/>
    <w:rsid w:val="00F01820"/>
    <w:rsid w:val="00F020B8"/>
    <w:rsid w:val="00F02D2D"/>
    <w:rsid w:val="00F03636"/>
    <w:rsid w:val="00F04484"/>
    <w:rsid w:val="00F0551C"/>
    <w:rsid w:val="00F06A73"/>
    <w:rsid w:val="00F06C91"/>
    <w:rsid w:val="00F0736F"/>
    <w:rsid w:val="00F07469"/>
    <w:rsid w:val="00F07792"/>
    <w:rsid w:val="00F07AB3"/>
    <w:rsid w:val="00F07C9F"/>
    <w:rsid w:val="00F106E6"/>
    <w:rsid w:val="00F10D13"/>
    <w:rsid w:val="00F11382"/>
    <w:rsid w:val="00F11573"/>
    <w:rsid w:val="00F12FFC"/>
    <w:rsid w:val="00F1341A"/>
    <w:rsid w:val="00F1455E"/>
    <w:rsid w:val="00F1491C"/>
    <w:rsid w:val="00F157D8"/>
    <w:rsid w:val="00F15AFA"/>
    <w:rsid w:val="00F15C8E"/>
    <w:rsid w:val="00F167F2"/>
    <w:rsid w:val="00F20385"/>
    <w:rsid w:val="00F21469"/>
    <w:rsid w:val="00F21DB7"/>
    <w:rsid w:val="00F220DA"/>
    <w:rsid w:val="00F24B49"/>
    <w:rsid w:val="00F2632D"/>
    <w:rsid w:val="00F276E3"/>
    <w:rsid w:val="00F2772F"/>
    <w:rsid w:val="00F277B2"/>
    <w:rsid w:val="00F30171"/>
    <w:rsid w:val="00F301E0"/>
    <w:rsid w:val="00F306F1"/>
    <w:rsid w:val="00F31389"/>
    <w:rsid w:val="00F3225E"/>
    <w:rsid w:val="00F349CA"/>
    <w:rsid w:val="00F34D5B"/>
    <w:rsid w:val="00F367A7"/>
    <w:rsid w:val="00F37384"/>
    <w:rsid w:val="00F40087"/>
    <w:rsid w:val="00F40376"/>
    <w:rsid w:val="00F40C5D"/>
    <w:rsid w:val="00F41AEA"/>
    <w:rsid w:val="00F4252C"/>
    <w:rsid w:val="00F43B65"/>
    <w:rsid w:val="00F47E46"/>
    <w:rsid w:val="00F50078"/>
    <w:rsid w:val="00F5051F"/>
    <w:rsid w:val="00F507BB"/>
    <w:rsid w:val="00F509EC"/>
    <w:rsid w:val="00F518B6"/>
    <w:rsid w:val="00F5224C"/>
    <w:rsid w:val="00F52579"/>
    <w:rsid w:val="00F529E8"/>
    <w:rsid w:val="00F52F7B"/>
    <w:rsid w:val="00F53463"/>
    <w:rsid w:val="00F53F9E"/>
    <w:rsid w:val="00F54FF3"/>
    <w:rsid w:val="00F61A0E"/>
    <w:rsid w:val="00F625CC"/>
    <w:rsid w:val="00F62F44"/>
    <w:rsid w:val="00F632A9"/>
    <w:rsid w:val="00F637B0"/>
    <w:rsid w:val="00F63CAF"/>
    <w:rsid w:val="00F6570A"/>
    <w:rsid w:val="00F67458"/>
    <w:rsid w:val="00F70B2F"/>
    <w:rsid w:val="00F70B6B"/>
    <w:rsid w:val="00F70BF8"/>
    <w:rsid w:val="00F71CAE"/>
    <w:rsid w:val="00F724A1"/>
    <w:rsid w:val="00F72902"/>
    <w:rsid w:val="00F730F4"/>
    <w:rsid w:val="00F735D8"/>
    <w:rsid w:val="00F73DAF"/>
    <w:rsid w:val="00F7433B"/>
    <w:rsid w:val="00F74B0E"/>
    <w:rsid w:val="00F7546D"/>
    <w:rsid w:val="00F75FC9"/>
    <w:rsid w:val="00F76027"/>
    <w:rsid w:val="00F760AA"/>
    <w:rsid w:val="00F80266"/>
    <w:rsid w:val="00F81542"/>
    <w:rsid w:val="00F8158B"/>
    <w:rsid w:val="00F819B0"/>
    <w:rsid w:val="00F83D77"/>
    <w:rsid w:val="00F848AB"/>
    <w:rsid w:val="00F84DA5"/>
    <w:rsid w:val="00F8697D"/>
    <w:rsid w:val="00F86C96"/>
    <w:rsid w:val="00F86CE3"/>
    <w:rsid w:val="00F9258F"/>
    <w:rsid w:val="00F93F40"/>
    <w:rsid w:val="00F9412E"/>
    <w:rsid w:val="00F949CE"/>
    <w:rsid w:val="00F96512"/>
    <w:rsid w:val="00F965AC"/>
    <w:rsid w:val="00F96923"/>
    <w:rsid w:val="00F97FBD"/>
    <w:rsid w:val="00F97FF2"/>
    <w:rsid w:val="00FA2B83"/>
    <w:rsid w:val="00FA4FA2"/>
    <w:rsid w:val="00FA529D"/>
    <w:rsid w:val="00FA6127"/>
    <w:rsid w:val="00FA6A58"/>
    <w:rsid w:val="00FA6BE9"/>
    <w:rsid w:val="00FA7579"/>
    <w:rsid w:val="00FA7CED"/>
    <w:rsid w:val="00FA7FAA"/>
    <w:rsid w:val="00FB2C83"/>
    <w:rsid w:val="00FB4590"/>
    <w:rsid w:val="00FB52E3"/>
    <w:rsid w:val="00FB6649"/>
    <w:rsid w:val="00FB73B5"/>
    <w:rsid w:val="00FB743A"/>
    <w:rsid w:val="00FC2B13"/>
    <w:rsid w:val="00FC2CD2"/>
    <w:rsid w:val="00FC360A"/>
    <w:rsid w:val="00FC3F0B"/>
    <w:rsid w:val="00FC40DF"/>
    <w:rsid w:val="00FC5458"/>
    <w:rsid w:val="00FC54FE"/>
    <w:rsid w:val="00FC6F18"/>
    <w:rsid w:val="00FC78AD"/>
    <w:rsid w:val="00FD0DEB"/>
    <w:rsid w:val="00FD118D"/>
    <w:rsid w:val="00FD20CB"/>
    <w:rsid w:val="00FD4BD1"/>
    <w:rsid w:val="00FD50A9"/>
    <w:rsid w:val="00FD519E"/>
    <w:rsid w:val="00FD6969"/>
    <w:rsid w:val="00FD728D"/>
    <w:rsid w:val="00FD72F1"/>
    <w:rsid w:val="00FE0A6D"/>
    <w:rsid w:val="00FE136E"/>
    <w:rsid w:val="00FE1E71"/>
    <w:rsid w:val="00FE3345"/>
    <w:rsid w:val="00FE5563"/>
    <w:rsid w:val="00FE5D1B"/>
    <w:rsid w:val="00FE7C99"/>
    <w:rsid w:val="00FE7D9D"/>
    <w:rsid w:val="00FE7F6F"/>
    <w:rsid w:val="00FF14E4"/>
    <w:rsid w:val="00FF3E7F"/>
    <w:rsid w:val="00FF5B66"/>
    <w:rsid w:val="00FF6BE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B0BE2F2-AED3-4FAB-823C-540E556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DAF"/>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61D0E"/>
    <w:pPr>
      <w:jc w:val="center"/>
    </w:pPr>
    <w:rPr>
      <w:rFonts w:ascii="Arial" w:hAnsi="Arial" w:cs="Arial"/>
      <w:b/>
      <w:sz w:val="32"/>
      <w:szCs w:val="32"/>
      <w:u w:val="single"/>
    </w:rPr>
  </w:style>
  <w:style w:type="character" w:customStyle="1" w:styleId="TitleChar">
    <w:name w:val="Title Char"/>
    <w:basedOn w:val="DefaultParagraphFont"/>
    <w:link w:val="Title"/>
    <w:rsid w:val="00361D0E"/>
    <w:rPr>
      <w:rFonts w:ascii="Arial" w:eastAsia="Times New Roman" w:hAnsi="Arial" w:cs="Arial"/>
      <w:b/>
      <w:sz w:val="32"/>
      <w:szCs w:val="32"/>
      <w:u w:val="single"/>
      <w:lang w:val="en-US" w:bidi="ar-SA"/>
    </w:rPr>
  </w:style>
  <w:style w:type="character" w:styleId="Hyperlink">
    <w:name w:val="Hyperlink"/>
    <w:basedOn w:val="DefaultParagraphFont"/>
    <w:uiPriority w:val="99"/>
    <w:unhideWhenUsed/>
    <w:rsid w:val="00361D0E"/>
    <w:rPr>
      <w:color w:val="0000FF" w:themeColor="hyperlink"/>
      <w:u w:val="single"/>
    </w:rPr>
  </w:style>
  <w:style w:type="table" w:styleId="TableGrid">
    <w:name w:val="Table Grid"/>
    <w:basedOn w:val="TableNormal"/>
    <w:uiPriority w:val="59"/>
    <w:rsid w:val="0036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rsid w:val="00361D0E"/>
    <w:pPr>
      <w:jc w:val="both"/>
    </w:pPr>
    <w:rPr>
      <w:rFonts w:ascii="Arial" w:hAnsi="Arial" w:cs="Arial"/>
    </w:rPr>
  </w:style>
  <w:style w:type="character" w:customStyle="1" w:styleId="BodyText2Char">
    <w:name w:val="Body Text 2 Char"/>
    <w:basedOn w:val="DefaultParagraphFont"/>
    <w:link w:val="BodyText2"/>
    <w:semiHidden/>
    <w:rsid w:val="00361D0E"/>
    <w:rPr>
      <w:rFonts w:ascii="Arial" w:eastAsia="Times New Roman" w:hAnsi="Arial" w:cs="Arial"/>
      <w:sz w:val="24"/>
      <w:szCs w:val="24"/>
      <w:lang w:val="en-US" w:bidi="ar-SA"/>
    </w:rPr>
  </w:style>
  <w:style w:type="paragraph" w:styleId="BodyText3">
    <w:name w:val="Body Text 3"/>
    <w:basedOn w:val="Normal"/>
    <w:link w:val="BodyText3Char"/>
    <w:semiHidden/>
    <w:rsid w:val="00361D0E"/>
    <w:pPr>
      <w:jc w:val="center"/>
    </w:pPr>
    <w:rPr>
      <w:rFonts w:ascii="Arial" w:hAnsi="Arial" w:cs="Arial"/>
      <w:b/>
      <w:bCs/>
      <w:sz w:val="28"/>
    </w:rPr>
  </w:style>
  <w:style w:type="character" w:customStyle="1" w:styleId="BodyText3Char">
    <w:name w:val="Body Text 3 Char"/>
    <w:basedOn w:val="DefaultParagraphFont"/>
    <w:link w:val="BodyText3"/>
    <w:semiHidden/>
    <w:rsid w:val="00361D0E"/>
    <w:rPr>
      <w:rFonts w:ascii="Arial" w:eastAsia="Times New Roman" w:hAnsi="Arial" w:cs="Arial"/>
      <w:b/>
      <w:bCs/>
      <w:sz w:val="28"/>
      <w:szCs w:val="24"/>
      <w:lang w:val="en-US" w:bidi="ar-SA"/>
    </w:rPr>
  </w:style>
  <w:style w:type="paragraph" w:styleId="ListParagraph">
    <w:name w:val="List Paragraph"/>
    <w:basedOn w:val="Normal"/>
    <w:uiPriority w:val="34"/>
    <w:qFormat/>
    <w:rsid w:val="00361D0E"/>
    <w:pPr>
      <w:ind w:left="720"/>
    </w:pPr>
  </w:style>
  <w:style w:type="paragraph" w:styleId="NoSpacing">
    <w:name w:val="No Spacing"/>
    <w:uiPriority w:val="1"/>
    <w:qFormat/>
    <w:rsid w:val="00361D0E"/>
    <w:pPr>
      <w:suppressAutoHyphens/>
      <w:spacing w:after="0" w:line="240" w:lineRule="auto"/>
    </w:pPr>
    <w:rPr>
      <w:rFonts w:eastAsia="Calibri"/>
      <w:szCs w:val="22"/>
      <w:lang w:bidi="ar-SA"/>
    </w:rPr>
  </w:style>
  <w:style w:type="paragraph" w:styleId="BalloonText">
    <w:name w:val="Balloon Text"/>
    <w:basedOn w:val="Normal"/>
    <w:link w:val="BalloonTextChar"/>
    <w:uiPriority w:val="99"/>
    <w:semiHidden/>
    <w:unhideWhenUsed/>
    <w:rsid w:val="00E17386"/>
    <w:rPr>
      <w:rFonts w:ascii="Tahoma" w:hAnsi="Tahoma" w:cs="Tahoma"/>
      <w:sz w:val="16"/>
      <w:szCs w:val="16"/>
    </w:rPr>
  </w:style>
  <w:style w:type="character" w:customStyle="1" w:styleId="BalloonTextChar">
    <w:name w:val="Balloon Text Char"/>
    <w:basedOn w:val="DefaultParagraphFont"/>
    <w:link w:val="BalloonText"/>
    <w:uiPriority w:val="99"/>
    <w:semiHidden/>
    <w:rsid w:val="00E17386"/>
    <w:rPr>
      <w:rFonts w:ascii="Tahoma" w:eastAsia="Times New Roman" w:hAnsi="Tahoma" w:cs="Tahoma"/>
      <w:sz w:val="16"/>
      <w:szCs w:val="16"/>
      <w:lang w:val="en-US" w:bidi="ar-SA"/>
    </w:rPr>
  </w:style>
  <w:style w:type="paragraph" w:styleId="Header">
    <w:name w:val="header"/>
    <w:basedOn w:val="Normal"/>
    <w:link w:val="HeaderChar"/>
    <w:uiPriority w:val="99"/>
    <w:unhideWhenUsed/>
    <w:rsid w:val="005148A4"/>
    <w:pPr>
      <w:tabs>
        <w:tab w:val="center" w:pos="4513"/>
        <w:tab w:val="right" w:pos="9026"/>
      </w:tabs>
    </w:pPr>
  </w:style>
  <w:style w:type="character" w:customStyle="1" w:styleId="HeaderChar">
    <w:name w:val="Header Char"/>
    <w:basedOn w:val="DefaultParagraphFont"/>
    <w:link w:val="Header"/>
    <w:uiPriority w:val="99"/>
    <w:rsid w:val="005148A4"/>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5148A4"/>
    <w:pPr>
      <w:tabs>
        <w:tab w:val="center" w:pos="4513"/>
        <w:tab w:val="right" w:pos="9026"/>
      </w:tabs>
    </w:pPr>
  </w:style>
  <w:style w:type="character" w:customStyle="1" w:styleId="FooterChar">
    <w:name w:val="Footer Char"/>
    <w:basedOn w:val="DefaultParagraphFont"/>
    <w:link w:val="Footer"/>
    <w:uiPriority w:val="99"/>
    <w:rsid w:val="005148A4"/>
    <w:rPr>
      <w:rFonts w:ascii="Times New Roman" w:eastAsia="Times New Roman" w:hAnsi="Times New Roman" w:cs="Times New Roman"/>
      <w:sz w:val="24"/>
      <w:szCs w:val="24"/>
      <w:lang w:val="en-US" w:bidi="ar-SA"/>
    </w:rPr>
  </w:style>
  <w:style w:type="paragraph" w:customStyle="1" w:styleId="Textbody">
    <w:name w:val="Text body"/>
    <w:basedOn w:val="Normal"/>
    <w:rsid w:val="00A252B4"/>
    <w:pPr>
      <w:suppressAutoHyphens/>
      <w:autoSpaceDN w:val="0"/>
      <w:spacing w:after="140" w:line="276" w:lineRule="auto"/>
      <w:textAlignment w:val="baseline"/>
    </w:pPr>
    <w:rPr>
      <w:rFonts w:ascii="Liberation Serif" w:eastAsia="Noto Sans CJK SC" w:hAnsi="Liberation Serif" w:cs="Lohit Devanagari"/>
      <w:kern w:val="3"/>
      <w:lang w:val="en-IN" w:eastAsia="zh-CN" w:bidi="hi-IN"/>
    </w:rPr>
  </w:style>
  <w:style w:type="character" w:customStyle="1" w:styleId="InternetLink">
    <w:name w:val="Internet Link"/>
    <w:basedOn w:val="DefaultParagraphFont"/>
    <w:unhideWhenUsed/>
    <w:rsid w:val="006866B1"/>
    <w:rPr>
      <w:color w:val="0000FF" w:themeColor="hyperlink"/>
      <w:u w:val="single"/>
    </w:rPr>
  </w:style>
  <w:style w:type="paragraph" w:customStyle="1" w:styleId="Default">
    <w:name w:val="Default"/>
    <w:rsid w:val="00EF5EB9"/>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customStyle="1" w:styleId="Standard">
    <w:name w:val="Standard"/>
    <w:rsid w:val="007520C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rPr>
  </w:style>
  <w:style w:type="character" w:customStyle="1" w:styleId="UnresolvedMention">
    <w:name w:val="Unresolved Mention"/>
    <w:basedOn w:val="DefaultParagraphFont"/>
    <w:uiPriority w:val="99"/>
    <w:semiHidden/>
    <w:unhideWhenUsed/>
    <w:rsid w:val="0055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37941">
      <w:bodyDiv w:val="1"/>
      <w:marLeft w:val="0"/>
      <w:marRight w:val="0"/>
      <w:marTop w:val="0"/>
      <w:marBottom w:val="0"/>
      <w:divBdr>
        <w:top w:val="none" w:sz="0" w:space="0" w:color="auto"/>
        <w:left w:val="none" w:sz="0" w:space="0" w:color="auto"/>
        <w:bottom w:val="none" w:sz="0" w:space="0" w:color="auto"/>
        <w:right w:val="none" w:sz="0" w:space="0" w:color="auto"/>
      </w:divBdr>
    </w:div>
    <w:div w:id="1158569315">
      <w:bodyDiv w:val="1"/>
      <w:marLeft w:val="0"/>
      <w:marRight w:val="0"/>
      <w:marTop w:val="0"/>
      <w:marBottom w:val="0"/>
      <w:divBdr>
        <w:top w:val="none" w:sz="0" w:space="0" w:color="auto"/>
        <w:left w:val="none" w:sz="0" w:space="0" w:color="auto"/>
        <w:bottom w:val="none" w:sz="0" w:space="0" w:color="auto"/>
        <w:right w:val="none" w:sz="0" w:space="0" w:color="auto"/>
      </w:divBdr>
    </w:div>
    <w:div w:id="12653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B017-8B62-4B1B-B784-3EA6C9EE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213176</dc:creator>
  <cp:lastModifiedBy>215987</cp:lastModifiedBy>
  <cp:revision>49</cp:revision>
  <cp:lastPrinted>2025-02-03T08:25:00Z</cp:lastPrinted>
  <dcterms:created xsi:type="dcterms:W3CDTF">2024-06-11T13:57:00Z</dcterms:created>
  <dcterms:modified xsi:type="dcterms:W3CDTF">2025-02-03T11:12:00Z</dcterms:modified>
</cp:coreProperties>
</file>